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FA5D0E" w14:textId="6FDC92C8" w:rsidR="00EB3EB7" w:rsidRPr="003D7272" w:rsidRDefault="00344EDF" w:rsidP="00EB3EB7">
      <w:pPr>
        <w:pStyle w:val="berschrift-H2"/>
        <w:suppressAutoHyphens/>
        <w:rPr>
          <w:color w:val="auto"/>
          <w:lang w:val="en-GB"/>
        </w:rPr>
      </w:pPr>
      <w:bookmarkStart w:id="0" w:name="_Hlk161740464"/>
      <w:proofErr w:type="spellStart"/>
      <w:r w:rsidRPr="003D7272">
        <w:rPr>
          <w:iCs/>
          <w:color w:val="auto"/>
          <w:szCs w:val="22"/>
          <w:lang w:val="en-GB"/>
        </w:rPr>
        <w:t>Launch</w:t>
      </w:r>
      <w:r w:rsidR="008453FB" w:rsidRPr="003D7272">
        <w:rPr>
          <w:iCs/>
          <w:color w:val="auto"/>
          <w:szCs w:val="22"/>
          <w:lang w:val="en-GB"/>
        </w:rPr>
        <w:t>@</w:t>
      </w:r>
      <w:r w:rsidRPr="003D7272">
        <w:rPr>
          <w:iCs/>
          <w:color w:val="auto"/>
          <w:szCs w:val="22"/>
          <w:lang w:val="en-GB"/>
        </w:rPr>
        <w:t>Eplan</w:t>
      </w:r>
      <w:proofErr w:type="spellEnd"/>
      <w:r w:rsidRPr="003D7272">
        <w:rPr>
          <w:iCs/>
          <w:color w:val="auto"/>
          <w:szCs w:val="22"/>
          <w:lang w:val="en-GB"/>
        </w:rPr>
        <w:t xml:space="preserve"> Next26</w:t>
      </w:r>
    </w:p>
    <w:p w14:paraId="47E65082" w14:textId="0B1658C6" w:rsidR="002B0488" w:rsidRPr="003D7272" w:rsidRDefault="00F77535" w:rsidP="00344EDF">
      <w:pPr>
        <w:pStyle w:val="berschrift-H1"/>
        <w:rPr>
          <w:lang w:val="en-GB"/>
        </w:rPr>
      </w:pPr>
      <w:proofErr w:type="spellStart"/>
      <w:r w:rsidRPr="003D7272">
        <w:rPr>
          <w:lang w:val="en-GB"/>
        </w:rPr>
        <w:t>Eplan</w:t>
      </w:r>
      <w:proofErr w:type="spellEnd"/>
      <w:r w:rsidRPr="003D7272">
        <w:rPr>
          <w:lang w:val="en-GB"/>
        </w:rPr>
        <w:t xml:space="preserve"> Smart Sourcing: </w:t>
      </w:r>
      <w:r w:rsidR="003D7272">
        <w:rPr>
          <w:lang w:val="en-GB"/>
        </w:rPr>
        <w:t xml:space="preserve">Electrical engineering and procurement without delays </w:t>
      </w:r>
    </w:p>
    <w:p w14:paraId="43450C10" w14:textId="71CE1DEC" w:rsidR="0030636B" w:rsidRPr="003D7272" w:rsidRDefault="006F759A" w:rsidP="00894D4E">
      <w:pPr>
        <w:pStyle w:val="Ort-Datum"/>
        <w:suppressAutoHyphens/>
        <w:rPr>
          <w:lang w:val="en-GB"/>
        </w:rPr>
      </w:pPr>
      <w:r>
        <w:rPr>
          <w:lang w:val="en-GB"/>
        </w:rPr>
        <w:t>Munich/</w:t>
      </w:r>
      <w:r w:rsidR="00775DCE" w:rsidRPr="003D7272">
        <w:rPr>
          <w:lang w:val="en-GB"/>
        </w:rPr>
        <w:t>Monheim</w:t>
      </w:r>
      <w:r w:rsidR="0030636B" w:rsidRPr="003D7272">
        <w:rPr>
          <w:lang w:val="en-GB"/>
        </w:rPr>
        <w:t>,</w:t>
      </w:r>
      <w:r w:rsidR="003D7272">
        <w:rPr>
          <w:lang w:val="en-GB"/>
        </w:rPr>
        <w:t xml:space="preserve"> Germany, 20 May 2026 </w:t>
      </w:r>
    </w:p>
    <w:bookmarkEnd w:id="0"/>
    <w:p w14:paraId="50BAED69" w14:textId="4D71E0A2" w:rsidR="002D3796" w:rsidRDefault="002D3796" w:rsidP="00344EDF">
      <w:pPr>
        <w:pStyle w:val="Copytext"/>
        <w:rPr>
          <w:b/>
          <w:bCs w:val="0"/>
          <w:color w:val="auto"/>
          <w:lang w:val="en-GB"/>
        </w:rPr>
      </w:pPr>
      <w:r>
        <w:rPr>
          <w:b/>
          <w:bCs w:val="0"/>
          <w:color w:val="auto"/>
          <w:lang w:val="en-GB"/>
        </w:rPr>
        <w:t xml:space="preserve">A new software will be celebrating its German premiere at </w:t>
      </w:r>
      <w:proofErr w:type="spellStart"/>
      <w:r>
        <w:rPr>
          <w:b/>
          <w:bCs w:val="0"/>
          <w:color w:val="auto"/>
          <w:lang w:val="en-GB"/>
        </w:rPr>
        <w:t>Eplan</w:t>
      </w:r>
      <w:proofErr w:type="spellEnd"/>
      <w:r>
        <w:rPr>
          <w:b/>
          <w:bCs w:val="0"/>
          <w:color w:val="auto"/>
          <w:lang w:val="en-GB"/>
        </w:rPr>
        <w:t xml:space="preserve"> Next26: </w:t>
      </w:r>
      <w:proofErr w:type="spellStart"/>
      <w:r>
        <w:rPr>
          <w:b/>
          <w:bCs w:val="0"/>
          <w:color w:val="auto"/>
          <w:lang w:val="en-GB"/>
        </w:rPr>
        <w:t>Eplan</w:t>
      </w:r>
      <w:proofErr w:type="spellEnd"/>
      <w:r>
        <w:rPr>
          <w:b/>
          <w:bCs w:val="0"/>
          <w:color w:val="auto"/>
          <w:lang w:val="en-GB"/>
        </w:rPr>
        <w:t xml:space="preserve"> Smart Sourcing. The idea behind it is an intelligent link between electrical engineering and procurement. The software </w:t>
      </w:r>
      <w:r w:rsidR="0083070F">
        <w:rPr>
          <w:b/>
          <w:bCs w:val="0"/>
          <w:color w:val="auto"/>
          <w:lang w:val="en-GB"/>
        </w:rPr>
        <w:t>allows</w:t>
      </w:r>
      <w:r>
        <w:rPr>
          <w:b/>
          <w:bCs w:val="0"/>
          <w:color w:val="auto"/>
          <w:lang w:val="en-GB"/>
        </w:rPr>
        <w:t xml:space="preserve"> control cabinet manufacturers and system integrators to accelerate their planning</w:t>
      </w:r>
      <w:r w:rsidR="00FC1FB8">
        <w:rPr>
          <w:b/>
          <w:bCs w:val="0"/>
          <w:color w:val="auto"/>
          <w:lang w:val="en-GB"/>
        </w:rPr>
        <w:t xml:space="preserve"> processes</w:t>
      </w:r>
      <w:r>
        <w:rPr>
          <w:b/>
          <w:bCs w:val="0"/>
          <w:color w:val="auto"/>
          <w:lang w:val="en-GB"/>
        </w:rPr>
        <w:t xml:space="preserve">. </w:t>
      </w:r>
      <w:r w:rsidR="0083070F">
        <w:rPr>
          <w:b/>
          <w:bCs w:val="0"/>
          <w:color w:val="auto"/>
          <w:lang w:val="en-GB"/>
        </w:rPr>
        <w:t>Starting early on in the design phase, t</w:t>
      </w:r>
      <w:r>
        <w:rPr>
          <w:b/>
          <w:bCs w:val="0"/>
          <w:color w:val="auto"/>
          <w:lang w:val="en-GB"/>
        </w:rPr>
        <w:t xml:space="preserve">he tool makes it clear where and how quickly the required </w:t>
      </w:r>
      <w:r w:rsidR="00FF7051">
        <w:rPr>
          <w:b/>
          <w:bCs w:val="0"/>
          <w:color w:val="auto"/>
          <w:lang w:val="en-GB"/>
        </w:rPr>
        <w:t xml:space="preserve">parts can be procured. Distributors also benefit from the </w:t>
      </w:r>
      <w:r w:rsidR="008B3587">
        <w:rPr>
          <w:b/>
          <w:bCs w:val="0"/>
          <w:color w:val="auto"/>
          <w:lang w:val="en-GB"/>
        </w:rPr>
        <w:t>closer interconnection between</w:t>
      </w:r>
      <w:r w:rsidR="00FF7051">
        <w:rPr>
          <w:b/>
          <w:bCs w:val="0"/>
          <w:color w:val="auto"/>
          <w:lang w:val="en-GB"/>
        </w:rPr>
        <w:t xml:space="preserve"> engineering and procurement and, not least</w:t>
      </w:r>
      <w:r w:rsidR="00FC1FB8">
        <w:rPr>
          <w:b/>
          <w:bCs w:val="0"/>
          <w:color w:val="auto"/>
          <w:lang w:val="en-GB"/>
        </w:rPr>
        <w:t>,</w:t>
      </w:r>
      <w:r w:rsidR="00FF7051">
        <w:rPr>
          <w:b/>
          <w:bCs w:val="0"/>
          <w:color w:val="auto"/>
          <w:lang w:val="en-GB"/>
        </w:rPr>
        <w:t xml:space="preserve"> from </w:t>
      </w:r>
      <w:r w:rsidR="0083070F">
        <w:rPr>
          <w:b/>
          <w:bCs w:val="0"/>
          <w:color w:val="auto"/>
          <w:lang w:val="en-GB"/>
        </w:rPr>
        <w:t>this</w:t>
      </w:r>
      <w:r w:rsidR="00FF7051">
        <w:rPr>
          <w:b/>
          <w:bCs w:val="0"/>
          <w:color w:val="auto"/>
          <w:lang w:val="en-GB"/>
        </w:rPr>
        <w:t xml:space="preserve"> direct market access. </w:t>
      </w:r>
    </w:p>
    <w:p w14:paraId="27C4EE3C" w14:textId="77777777" w:rsidR="000F3507" w:rsidRPr="003D7272" w:rsidRDefault="000F3507" w:rsidP="00344EDF">
      <w:pPr>
        <w:pStyle w:val="Copytext"/>
        <w:rPr>
          <w:bCs w:val="0"/>
          <w:lang w:val="en-GB"/>
        </w:rPr>
      </w:pPr>
    </w:p>
    <w:p w14:paraId="0CFB1395" w14:textId="7BA231CF" w:rsidR="0083070F" w:rsidRDefault="0083070F" w:rsidP="00593D54">
      <w:pPr>
        <w:pStyle w:val="Copytext"/>
        <w:rPr>
          <w:bCs w:val="0"/>
          <w:lang w:val="en-GB"/>
        </w:rPr>
      </w:pPr>
      <w:r>
        <w:rPr>
          <w:bCs w:val="0"/>
          <w:lang w:val="en-GB"/>
        </w:rPr>
        <w:t xml:space="preserve">Component availability is a crucial factor for efficiency in electrical engineering and manufacturing for many companies. When engineers know suppliers’ stock levels </w:t>
      </w:r>
      <w:r w:rsidR="00D25A2F">
        <w:rPr>
          <w:bCs w:val="0"/>
          <w:lang w:val="en-GB"/>
        </w:rPr>
        <w:t xml:space="preserve">for required parts or the lead times for those parts, they can adjust their planning accordingly. When electrical engineers are planning a new project, they often use templates from a previous assignment. Yet to ensure that the component procurement process doesn’t hold </w:t>
      </w:r>
      <w:r w:rsidR="00D25A2F" w:rsidRPr="00FF12C0">
        <w:rPr>
          <w:bCs w:val="0"/>
          <w:lang w:val="en-GB"/>
        </w:rPr>
        <w:t xml:space="preserve">things up, they can check the availability of devices using </w:t>
      </w:r>
      <w:proofErr w:type="spellStart"/>
      <w:r w:rsidR="00D25A2F" w:rsidRPr="00FF12C0">
        <w:rPr>
          <w:bCs w:val="0"/>
          <w:lang w:val="en-GB"/>
        </w:rPr>
        <w:t>Eplan</w:t>
      </w:r>
      <w:proofErr w:type="spellEnd"/>
      <w:r w:rsidR="00D25A2F" w:rsidRPr="00FF12C0">
        <w:rPr>
          <w:bCs w:val="0"/>
          <w:lang w:val="en-GB"/>
        </w:rPr>
        <w:t xml:space="preserve"> Smart Sourcing</w:t>
      </w:r>
      <w:r w:rsidR="0025428D" w:rsidRPr="00FF12C0">
        <w:rPr>
          <w:bCs w:val="0"/>
          <w:lang w:val="en-GB"/>
        </w:rPr>
        <w:t xml:space="preserve"> early in the </w:t>
      </w:r>
      <w:r w:rsidR="008B3587" w:rsidRPr="00FF12C0">
        <w:rPr>
          <w:bCs w:val="0"/>
          <w:lang w:val="en-GB"/>
        </w:rPr>
        <w:t xml:space="preserve">electrical </w:t>
      </w:r>
      <w:r w:rsidR="00FF12C0" w:rsidRPr="00FF12C0">
        <w:rPr>
          <w:bCs w:val="0"/>
          <w:lang w:val="en-GB"/>
        </w:rPr>
        <w:t>design</w:t>
      </w:r>
      <w:r w:rsidR="0025428D" w:rsidRPr="00FF12C0">
        <w:rPr>
          <w:bCs w:val="0"/>
          <w:lang w:val="en-GB"/>
        </w:rPr>
        <w:t xml:space="preserve"> phase</w:t>
      </w:r>
      <w:r w:rsidR="00D25A2F" w:rsidRPr="00FF12C0">
        <w:rPr>
          <w:bCs w:val="0"/>
          <w:lang w:val="en-GB"/>
        </w:rPr>
        <w:t xml:space="preserve">. </w:t>
      </w:r>
      <w:r w:rsidR="0025428D" w:rsidRPr="00FF12C0">
        <w:rPr>
          <w:bCs w:val="0"/>
          <w:lang w:val="en-GB"/>
        </w:rPr>
        <w:t>The basis</w:t>
      </w:r>
      <w:r w:rsidR="0025428D">
        <w:rPr>
          <w:bCs w:val="0"/>
          <w:lang w:val="en-GB"/>
        </w:rPr>
        <w:t xml:space="preserve"> for this is the connection of the </w:t>
      </w:r>
      <w:proofErr w:type="spellStart"/>
      <w:r w:rsidR="0025428D">
        <w:rPr>
          <w:bCs w:val="0"/>
          <w:lang w:val="en-GB"/>
        </w:rPr>
        <w:t>Eplan</w:t>
      </w:r>
      <w:proofErr w:type="spellEnd"/>
      <w:r w:rsidR="0025428D">
        <w:rPr>
          <w:bCs w:val="0"/>
          <w:lang w:val="en-GB"/>
        </w:rPr>
        <w:t xml:space="preserve"> software with the systems of manufacturers and distributors (online shops</w:t>
      </w:r>
      <w:r w:rsidR="00A2715F">
        <w:rPr>
          <w:bCs w:val="0"/>
          <w:lang w:val="en-GB"/>
        </w:rPr>
        <w:t>, as an example</w:t>
      </w:r>
      <w:r w:rsidR="0025428D">
        <w:rPr>
          <w:bCs w:val="0"/>
          <w:lang w:val="en-GB"/>
        </w:rPr>
        <w:t xml:space="preserve">), offering direct access to information on part logistics. </w:t>
      </w:r>
      <w:r w:rsidR="00CC446B">
        <w:rPr>
          <w:bCs w:val="0"/>
          <w:lang w:val="en-GB"/>
        </w:rPr>
        <w:t xml:space="preserve">When an </w:t>
      </w:r>
      <w:proofErr w:type="spellStart"/>
      <w:r w:rsidR="00CC446B">
        <w:rPr>
          <w:bCs w:val="0"/>
          <w:lang w:val="en-GB"/>
        </w:rPr>
        <w:t>Eplan</w:t>
      </w:r>
      <w:proofErr w:type="spellEnd"/>
      <w:r w:rsidR="00CC446B">
        <w:rPr>
          <w:bCs w:val="0"/>
          <w:lang w:val="en-GB"/>
        </w:rPr>
        <w:t xml:space="preserve"> user submits </w:t>
      </w:r>
      <w:r w:rsidR="00AC1774">
        <w:rPr>
          <w:bCs w:val="0"/>
          <w:lang w:val="en-GB"/>
        </w:rPr>
        <w:t>an inquiry</w:t>
      </w:r>
      <w:r w:rsidR="00CC446B">
        <w:rPr>
          <w:bCs w:val="0"/>
          <w:lang w:val="en-GB"/>
        </w:rPr>
        <w:t xml:space="preserve">, </w:t>
      </w:r>
      <w:r w:rsidR="0025428D">
        <w:rPr>
          <w:bCs w:val="0"/>
          <w:lang w:val="en-GB"/>
        </w:rPr>
        <w:t xml:space="preserve">a table </w:t>
      </w:r>
      <w:r w:rsidR="00CC446B">
        <w:rPr>
          <w:bCs w:val="0"/>
          <w:lang w:val="en-GB"/>
        </w:rPr>
        <w:t>using a red/yellow/green traffic light system shows the availability and delivery times of the devices</w:t>
      </w:r>
      <w:r w:rsidR="0025428D">
        <w:rPr>
          <w:bCs w:val="0"/>
          <w:lang w:val="en-GB"/>
        </w:rPr>
        <w:t xml:space="preserve"> </w:t>
      </w:r>
      <w:r w:rsidR="00CC446B">
        <w:rPr>
          <w:bCs w:val="0"/>
          <w:lang w:val="en-GB"/>
        </w:rPr>
        <w:t xml:space="preserve">from the user’s preferred suppliers. </w:t>
      </w:r>
    </w:p>
    <w:p w14:paraId="04055281" w14:textId="77777777" w:rsidR="00674427" w:rsidRPr="003D7272" w:rsidRDefault="00674427" w:rsidP="00593D54">
      <w:pPr>
        <w:pStyle w:val="Copytext"/>
        <w:rPr>
          <w:bCs w:val="0"/>
          <w:lang w:val="en-GB"/>
        </w:rPr>
      </w:pPr>
    </w:p>
    <w:p w14:paraId="7E46F2B1" w14:textId="1960AFCD" w:rsidR="00674427" w:rsidRPr="003D7272" w:rsidRDefault="00457C69" w:rsidP="00674427">
      <w:pPr>
        <w:pStyle w:val="Copytext"/>
        <w:rPr>
          <w:b/>
          <w:lang w:val="en-GB"/>
        </w:rPr>
      </w:pPr>
      <w:r>
        <w:rPr>
          <w:b/>
          <w:lang w:val="en-GB"/>
        </w:rPr>
        <w:t xml:space="preserve">Now with qualified bills of materials </w:t>
      </w:r>
    </w:p>
    <w:p w14:paraId="117B3106" w14:textId="77777777" w:rsidR="00AC1774" w:rsidRPr="00AC1774" w:rsidRDefault="00344EDF" w:rsidP="00AC1774">
      <w:pPr>
        <w:pStyle w:val="Copytext"/>
        <w:rPr>
          <w:lang w:val="en-US"/>
        </w:rPr>
      </w:pPr>
      <w:proofErr w:type="spellStart"/>
      <w:r w:rsidRPr="003D7272">
        <w:rPr>
          <w:lang w:val="en-GB"/>
        </w:rPr>
        <w:t>Eplan</w:t>
      </w:r>
      <w:proofErr w:type="spellEnd"/>
      <w:r w:rsidRPr="003D7272">
        <w:rPr>
          <w:lang w:val="en-GB"/>
        </w:rPr>
        <w:t xml:space="preserve"> Smart Sourcing </w:t>
      </w:r>
      <w:r w:rsidR="008B3587">
        <w:rPr>
          <w:lang w:val="en-GB"/>
        </w:rPr>
        <w:t>thus</w:t>
      </w:r>
      <w:r w:rsidR="00457C69">
        <w:rPr>
          <w:lang w:val="en-GB"/>
        </w:rPr>
        <w:t xml:space="preserve"> enables engineers to replace critical parts early in the process. They can directly create qualified bills of materials in projects – meaning those that contain only available parts. This simplifies downstream processes since procurement can finalise the order with the supplier without additional rounds of </w:t>
      </w:r>
      <w:r w:rsidR="0058012B">
        <w:rPr>
          <w:lang w:val="en-GB"/>
        </w:rPr>
        <w:t xml:space="preserve">checks and </w:t>
      </w:r>
      <w:r w:rsidR="00457C69">
        <w:rPr>
          <w:lang w:val="en-GB"/>
        </w:rPr>
        <w:t xml:space="preserve">approvals, </w:t>
      </w:r>
      <w:r w:rsidR="00AC1774" w:rsidRPr="00AC1774">
        <w:rPr>
          <w:lang w:val="en-US"/>
        </w:rPr>
        <w:t>significantly accelerating both engineering and procurement.</w:t>
      </w:r>
    </w:p>
    <w:p w14:paraId="4F2E5152" w14:textId="3E146CE1" w:rsidR="00457C69" w:rsidRDefault="00457C69" w:rsidP="00344EDF">
      <w:pPr>
        <w:pStyle w:val="Copytext"/>
        <w:rPr>
          <w:lang w:val="en-GB"/>
        </w:rPr>
      </w:pPr>
      <w:r>
        <w:rPr>
          <w:lang w:val="en-GB"/>
        </w:rPr>
        <w:t xml:space="preserve">. </w:t>
      </w:r>
    </w:p>
    <w:p w14:paraId="3EADF8EF" w14:textId="77777777" w:rsidR="000F3507" w:rsidRPr="003D7272" w:rsidRDefault="000F3507" w:rsidP="00344EDF">
      <w:pPr>
        <w:pStyle w:val="Copytext"/>
        <w:rPr>
          <w:lang w:val="en-GB"/>
        </w:rPr>
      </w:pPr>
    </w:p>
    <w:p w14:paraId="2DCD76C7" w14:textId="0D422125" w:rsidR="00457C69" w:rsidRDefault="00457C69" w:rsidP="005E0585">
      <w:pPr>
        <w:pStyle w:val="Copytext"/>
        <w:rPr>
          <w:color w:val="auto"/>
          <w:lang w:val="en-GB"/>
        </w:rPr>
      </w:pPr>
      <w:r>
        <w:rPr>
          <w:color w:val="auto"/>
          <w:lang w:val="en-GB"/>
        </w:rPr>
        <w:t xml:space="preserve">Customers’ procurement departments also benefit from this optimised ordering process </w:t>
      </w:r>
      <w:r w:rsidR="0058012B">
        <w:rPr>
          <w:color w:val="auto"/>
          <w:lang w:val="en-GB"/>
        </w:rPr>
        <w:t>since</w:t>
      </w:r>
      <w:r>
        <w:rPr>
          <w:color w:val="auto"/>
          <w:lang w:val="en-GB"/>
        </w:rPr>
        <w:t xml:space="preserve"> </w:t>
      </w:r>
      <w:r w:rsidR="006018A7">
        <w:rPr>
          <w:color w:val="auto"/>
          <w:lang w:val="en-GB"/>
        </w:rPr>
        <w:t xml:space="preserve">confirming whether the parts to be used are still being produced and available has already taken place. Furthermore, procurement can optionally select the bill of materials or specific items in </w:t>
      </w:r>
      <w:proofErr w:type="spellStart"/>
      <w:r w:rsidR="006018A7">
        <w:rPr>
          <w:color w:val="auto"/>
          <w:lang w:val="en-GB"/>
        </w:rPr>
        <w:t>Eplan</w:t>
      </w:r>
      <w:proofErr w:type="spellEnd"/>
      <w:r w:rsidR="006018A7">
        <w:rPr>
          <w:color w:val="auto"/>
          <w:lang w:val="en-GB"/>
        </w:rPr>
        <w:t xml:space="preserve"> Smart Sourcing, transfer them to the online shop of the selected supplier, and efficiently initiate the ordering process there. </w:t>
      </w:r>
    </w:p>
    <w:p w14:paraId="2F0A8735" w14:textId="77777777" w:rsidR="005E0585" w:rsidRPr="003D7272" w:rsidRDefault="005E0585" w:rsidP="000F3507">
      <w:pPr>
        <w:pStyle w:val="Copytext"/>
        <w:rPr>
          <w:bCs w:val="0"/>
          <w:lang w:val="en-GB"/>
        </w:rPr>
      </w:pPr>
    </w:p>
    <w:p w14:paraId="6D640FAB" w14:textId="52413B19" w:rsidR="006018A7" w:rsidRDefault="006C755D" w:rsidP="005E0585">
      <w:pPr>
        <w:pStyle w:val="Copytext"/>
        <w:rPr>
          <w:b/>
          <w:lang w:val="en-GB"/>
        </w:rPr>
      </w:pPr>
      <w:r>
        <w:rPr>
          <w:b/>
          <w:lang w:val="en-GB"/>
        </w:rPr>
        <w:t>The</w:t>
      </w:r>
      <w:r w:rsidR="006018A7">
        <w:rPr>
          <w:b/>
          <w:lang w:val="en-GB"/>
        </w:rPr>
        <w:t xml:space="preserve"> direct connection </w:t>
      </w:r>
      <w:r w:rsidR="0058012B">
        <w:rPr>
          <w:b/>
          <w:lang w:val="en-GB"/>
        </w:rPr>
        <w:t>from</w:t>
      </w:r>
      <w:r w:rsidR="006018A7">
        <w:rPr>
          <w:b/>
          <w:lang w:val="en-GB"/>
        </w:rPr>
        <w:t xml:space="preserve"> suppliers </w:t>
      </w:r>
      <w:r w:rsidR="0058012B">
        <w:rPr>
          <w:b/>
          <w:lang w:val="en-GB"/>
        </w:rPr>
        <w:t>to</w:t>
      </w:r>
      <w:r w:rsidR="006018A7">
        <w:rPr>
          <w:b/>
          <w:lang w:val="en-GB"/>
        </w:rPr>
        <w:t xml:space="preserve"> users</w:t>
      </w:r>
    </w:p>
    <w:p w14:paraId="09A92EC0" w14:textId="2BCA39D5" w:rsidR="006C755D" w:rsidRDefault="006C755D" w:rsidP="000F3507">
      <w:pPr>
        <w:pStyle w:val="Copytext"/>
        <w:rPr>
          <w:bCs w:val="0"/>
          <w:lang w:val="en-GB"/>
        </w:rPr>
      </w:pPr>
      <w:r>
        <w:rPr>
          <w:bCs w:val="0"/>
          <w:lang w:val="en-GB"/>
        </w:rPr>
        <w:t xml:space="preserve">An enquiry via </w:t>
      </w:r>
      <w:proofErr w:type="spellStart"/>
      <w:r>
        <w:rPr>
          <w:bCs w:val="0"/>
          <w:lang w:val="en-GB"/>
        </w:rPr>
        <w:t>Eplan</w:t>
      </w:r>
      <w:proofErr w:type="spellEnd"/>
      <w:r>
        <w:rPr>
          <w:bCs w:val="0"/>
          <w:lang w:val="en-GB"/>
        </w:rPr>
        <w:t xml:space="preserve"> Smart Sourcing isn’t just interesting for users – it is especially so for manufacturers and distributors as well. It gives them a unique opportunity to find out more about their customers’ specific needs. This makes i</w:t>
      </w:r>
      <w:r w:rsidR="00DB2353">
        <w:rPr>
          <w:bCs w:val="0"/>
          <w:lang w:val="en-GB"/>
        </w:rPr>
        <w:t>t</w:t>
      </w:r>
      <w:r>
        <w:rPr>
          <w:bCs w:val="0"/>
          <w:lang w:val="en-GB"/>
        </w:rPr>
        <w:t xml:space="preserve"> easier to compile demand forecasts and results in more effective </w:t>
      </w:r>
      <w:r w:rsidR="0058012B">
        <w:rPr>
          <w:bCs w:val="0"/>
          <w:lang w:val="en-GB"/>
        </w:rPr>
        <w:t xml:space="preserve">overall </w:t>
      </w:r>
      <w:r>
        <w:rPr>
          <w:bCs w:val="0"/>
          <w:lang w:val="en-GB"/>
        </w:rPr>
        <w:t xml:space="preserve">portfolio planning. Ultimately, the supplier is directly connected to its customers through the </w:t>
      </w:r>
      <w:proofErr w:type="spellStart"/>
      <w:r>
        <w:rPr>
          <w:bCs w:val="0"/>
          <w:lang w:val="en-GB"/>
        </w:rPr>
        <w:t>Eplan</w:t>
      </w:r>
      <w:proofErr w:type="spellEnd"/>
      <w:r>
        <w:rPr>
          <w:bCs w:val="0"/>
          <w:lang w:val="en-GB"/>
        </w:rPr>
        <w:t xml:space="preserve"> software, </w:t>
      </w:r>
      <w:r w:rsidR="0058012B">
        <w:rPr>
          <w:bCs w:val="0"/>
          <w:lang w:val="en-GB"/>
        </w:rPr>
        <w:t>thus</w:t>
      </w:r>
      <w:r>
        <w:rPr>
          <w:bCs w:val="0"/>
          <w:lang w:val="en-GB"/>
        </w:rPr>
        <w:t xml:space="preserve"> also increasing visibility. Companies such as </w:t>
      </w:r>
      <w:r w:rsidRPr="003D7272">
        <w:rPr>
          <w:bCs w:val="0"/>
          <w:lang w:val="en-GB"/>
        </w:rPr>
        <w:t xml:space="preserve">Alexander </w:t>
      </w:r>
      <w:proofErr w:type="spellStart"/>
      <w:r w:rsidRPr="003D7272">
        <w:rPr>
          <w:bCs w:val="0"/>
          <w:lang w:val="en-GB"/>
        </w:rPr>
        <w:t>Bürkle</w:t>
      </w:r>
      <w:proofErr w:type="spellEnd"/>
      <w:r w:rsidRPr="003D7272">
        <w:rPr>
          <w:bCs w:val="0"/>
          <w:lang w:val="en-GB"/>
        </w:rPr>
        <w:t xml:space="preserve">, Emil </w:t>
      </w:r>
      <w:proofErr w:type="spellStart"/>
      <w:r w:rsidRPr="003D7272">
        <w:rPr>
          <w:bCs w:val="0"/>
          <w:lang w:val="en-GB"/>
        </w:rPr>
        <w:t>Löffelhardt</w:t>
      </w:r>
      <w:proofErr w:type="spellEnd"/>
      <w:r w:rsidRPr="003D7272">
        <w:rPr>
          <w:bCs w:val="0"/>
          <w:lang w:val="en-GB"/>
        </w:rPr>
        <w:t xml:space="preserve">, Rexel Germany, Rittal, </w:t>
      </w:r>
      <w:proofErr w:type="spellStart"/>
      <w:r w:rsidRPr="003D7272">
        <w:rPr>
          <w:bCs w:val="0"/>
          <w:lang w:val="en-GB"/>
        </w:rPr>
        <w:t>Weidmüller</w:t>
      </w:r>
      <w:proofErr w:type="spellEnd"/>
      <w:r>
        <w:rPr>
          <w:bCs w:val="0"/>
          <w:lang w:val="en-GB"/>
        </w:rPr>
        <w:t xml:space="preserve"> and others </w:t>
      </w:r>
      <w:r w:rsidR="00D81722">
        <w:rPr>
          <w:bCs w:val="0"/>
          <w:lang w:val="en-GB"/>
        </w:rPr>
        <w:t xml:space="preserve">recognised this early on and the number of participating distributors and manufacturers will continue to grow after the software’s launch. </w:t>
      </w:r>
      <w:proofErr w:type="spellStart"/>
      <w:r w:rsidR="00D81722">
        <w:rPr>
          <w:bCs w:val="0"/>
          <w:lang w:val="en-GB"/>
        </w:rPr>
        <w:t>Eplan</w:t>
      </w:r>
      <w:proofErr w:type="spellEnd"/>
      <w:r w:rsidR="00D81722">
        <w:rPr>
          <w:bCs w:val="0"/>
          <w:lang w:val="en-GB"/>
        </w:rPr>
        <w:t xml:space="preserve"> is currently in discussions with relevant suppliers on the market – vendors including </w:t>
      </w:r>
      <w:r w:rsidR="00D81722" w:rsidRPr="003D7272">
        <w:rPr>
          <w:lang w:val="en-GB"/>
        </w:rPr>
        <w:t xml:space="preserve">Adalbert </w:t>
      </w:r>
      <w:proofErr w:type="spellStart"/>
      <w:r w:rsidR="00D81722" w:rsidRPr="003D7272">
        <w:rPr>
          <w:lang w:val="en-GB"/>
        </w:rPr>
        <w:t>Zajadacz</w:t>
      </w:r>
      <w:proofErr w:type="spellEnd"/>
      <w:r w:rsidR="00D81722" w:rsidRPr="003D7272">
        <w:rPr>
          <w:lang w:val="en-GB"/>
        </w:rPr>
        <w:t xml:space="preserve"> </w:t>
      </w:r>
      <w:r w:rsidR="00D81722">
        <w:rPr>
          <w:lang w:val="en-GB"/>
        </w:rPr>
        <w:t>a</w:t>
      </w:r>
      <w:r w:rsidR="00D81722" w:rsidRPr="003D7272">
        <w:rPr>
          <w:lang w:val="en-GB"/>
        </w:rPr>
        <w:t xml:space="preserve">nd </w:t>
      </w:r>
      <w:proofErr w:type="spellStart"/>
      <w:r w:rsidR="00D81722" w:rsidRPr="003D7272">
        <w:rPr>
          <w:lang w:val="en-GB"/>
        </w:rPr>
        <w:t>DigiKey</w:t>
      </w:r>
      <w:proofErr w:type="spellEnd"/>
      <w:r w:rsidR="00D81722">
        <w:rPr>
          <w:lang w:val="en-GB"/>
        </w:rPr>
        <w:t xml:space="preserve"> and others are also coming soon. </w:t>
      </w:r>
    </w:p>
    <w:p w14:paraId="5E54C29E" w14:textId="77777777" w:rsidR="00595ED2" w:rsidRDefault="00595ED2" w:rsidP="000F3507">
      <w:pPr>
        <w:pStyle w:val="Copytext"/>
        <w:rPr>
          <w:bCs w:val="0"/>
          <w:lang w:val="en-GB"/>
        </w:rPr>
      </w:pPr>
    </w:p>
    <w:p w14:paraId="0D51E3EF" w14:textId="72045274" w:rsidR="00D81722" w:rsidRPr="00D81722" w:rsidRDefault="00D81722" w:rsidP="000F3507">
      <w:pPr>
        <w:pStyle w:val="Copytext"/>
        <w:rPr>
          <w:bCs w:val="0"/>
          <w:lang w:val="en-GB"/>
        </w:rPr>
      </w:pPr>
      <w:r w:rsidRPr="003D7272">
        <w:rPr>
          <w:b/>
          <w:lang w:val="en-GB"/>
        </w:rPr>
        <w:t xml:space="preserve">Alexander </w:t>
      </w:r>
      <w:proofErr w:type="spellStart"/>
      <w:r w:rsidRPr="003D7272">
        <w:rPr>
          <w:b/>
          <w:lang w:val="en-GB"/>
        </w:rPr>
        <w:t>Bürkle</w:t>
      </w:r>
      <w:proofErr w:type="spellEnd"/>
      <w:r>
        <w:rPr>
          <w:b/>
          <w:lang w:val="en-GB"/>
        </w:rPr>
        <w:t xml:space="preserve"> </w:t>
      </w:r>
      <w:r>
        <w:rPr>
          <w:bCs w:val="0"/>
          <w:lang w:val="en-GB"/>
        </w:rPr>
        <w:t xml:space="preserve">immediately recognised the benefits of having a direct access to customers. </w:t>
      </w:r>
      <w:r w:rsidR="00617275">
        <w:rPr>
          <w:bCs w:val="0"/>
          <w:lang w:val="en-GB"/>
        </w:rPr>
        <w:t xml:space="preserve">The company’s </w:t>
      </w:r>
      <w:r>
        <w:rPr>
          <w:bCs w:val="0"/>
          <w:lang w:val="en-GB"/>
        </w:rPr>
        <w:t xml:space="preserve">Smart Industries Managing Director Sascha Liese </w:t>
      </w:r>
      <w:r w:rsidR="00617275">
        <w:rPr>
          <w:bCs w:val="0"/>
          <w:lang w:val="en-GB"/>
        </w:rPr>
        <w:t>explains: “</w:t>
      </w:r>
      <w:proofErr w:type="spellStart"/>
      <w:r w:rsidR="00617275">
        <w:rPr>
          <w:bCs w:val="0"/>
          <w:lang w:val="en-GB"/>
        </w:rPr>
        <w:t>Eplan</w:t>
      </w:r>
      <w:proofErr w:type="spellEnd"/>
      <w:r w:rsidR="00617275">
        <w:rPr>
          <w:bCs w:val="0"/>
          <w:lang w:val="en-GB"/>
        </w:rPr>
        <w:t xml:space="preserve"> Smart Sourcing is the perfect next step. It integrates seamlessly into our range of solutions and enables smarter, more cost-effective and future-oriented cooperation between engineering and procurement processes.” </w:t>
      </w:r>
    </w:p>
    <w:p w14:paraId="1C90B8B6" w14:textId="77777777" w:rsidR="009149BC" w:rsidRPr="003D7272" w:rsidRDefault="009149BC" w:rsidP="00574144">
      <w:pPr>
        <w:pStyle w:val="Copytext"/>
        <w:rPr>
          <w:bCs w:val="0"/>
          <w:lang w:val="en-GB"/>
        </w:rPr>
      </w:pPr>
    </w:p>
    <w:p w14:paraId="624654FB" w14:textId="6EEE13C9" w:rsidR="00617275" w:rsidRDefault="00617275" w:rsidP="00574144">
      <w:pPr>
        <w:pStyle w:val="Copytext"/>
        <w:rPr>
          <w:bCs w:val="0"/>
          <w:lang w:val="en-GB"/>
        </w:rPr>
      </w:pPr>
      <w:r w:rsidRPr="003D7272">
        <w:rPr>
          <w:bCs w:val="0"/>
          <w:lang w:val="en-GB"/>
        </w:rPr>
        <w:t xml:space="preserve">Alexander </w:t>
      </w:r>
      <w:proofErr w:type="spellStart"/>
      <w:r w:rsidRPr="003D7272">
        <w:rPr>
          <w:bCs w:val="0"/>
          <w:lang w:val="en-GB"/>
        </w:rPr>
        <w:t>Bürkle</w:t>
      </w:r>
      <w:r>
        <w:rPr>
          <w:bCs w:val="0"/>
          <w:lang w:val="en-GB"/>
        </w:rPr>
        <w:t>’s</w:t>
      </w:r>
      <w:proofErr w:type="spellEnd"/>
      <w:r>
        <w:rPr>
          <w:bCs w:val="0"/>
          <w:lang w:val="en-GB"/>
        </w:rPr>
        <w:t xml:space="preserve"> </w:t>
      </w:r>
      <w:r w:rsidRPr="003D7272">
        <w:rPr>
          <w:bCs w:val="0"/>
          <w:lang w:val="en-GB"/>
        </w:rPr>
        <w:t xml:space="preserve">Strategic Head of Electrical Engineering </w:t>
      </w:r>
      <w:r w:rsidR="00574144" w:rsidRPr="003D7272">
        <w:rPr>
          <w:bCs w:val="0"/>
          <w:lang w:val="en-GB"/>
        </w:rPr>
        <w:t>Fabian Camek</w:t>
      </w:r>
      <w:r>
        <w:rPr>
          <w:bCs w:val="0"/>
          <w:lang w:val="en-GB"/>
        </w:rPr>
        <w:t xml:space="preserve"> adds: “</w:t>
      </w:r>
      <w:r w:rsidR="00BC7182">
        <w:rPr>
          <w:bCs w:val="0"/>
          <w:lang w:val="en-GB"/>
        </w:rPr>
        <w:t xml:space="preserve">By seamlessly connecting project data with component </w:t>
      </w:r>
      <w:r w:rsidR="00FF12C0">
        <w:rPr>
          <w:bCs w:val="0"/>
          <w:lang w:val="en-GB"/>
        </w:rPr>
        <w:t>sourcing</w:t>
      </w:r>
      <w:r w:rsidR="00BC7182">
        <w:rPr>
          <w:bCs w:val="0"/>
          <w:lang w:val="en-GB"/>
        </w:rPr>
        <w:t xml:space="preserve"> we reduce manual </w:t>
      </w:r>
      <w:r w:rsidR="00FF12C0">
        <w:rPr>
          <w:bCs w:val="0"/>
          <w:lang w:val="en-GB"/>
        </w:rPr>
        <w:t>effort</w:t>
      </w:r>
      <w:r w:rsidR="00BC7182">
        <w:rPr>
          <w:bCs w:val="0"/>
          <w:lang w:val="en-GB"/>
        </w:rPr>
        <w:t xml:space="preserve">, avoid </w:t>
      </w:r>
      <w:r w:rsidR="00FF12C0">
        <w:rPr>
          <w:bCs w:val="0"/>
          <w:lang w:val="en-GB"/>
        </w:rPr>
        <w:t>errors</w:t>
      </w:r>
      <w:r w:rsidR="00BC7182">
        <w:rPr>
          <w:bCs w:val="0"/>
          <w:lang w:val="en-GB"/>
        </w:rPr>
        <w:t xml:space="preserve"> and accelerate project </w:t>
      </w:r>
      <w:r w:rsidR="00FF12C0">
        <w:rPr>
          <w:bCs w:val="0"/>
          <w:lang w:val="en-GB"/>
        </w:rPr>
        <w:t>timelines</w:t>
      </w:r>
      <w:r w:rsidR="00BC7182">
        <w:rPr>
          <w:bCs w:val="0"/>
          <w:lang w:val="en-GB"/>
        </w:rPr>
        <w:t xml:space="preserve">. This digital integration strengthens both our internal processes as </w:t>
      </w:r>
      <w:proofErr w:type="spellStart"/>
      <w:r w:rsidR="00BC7182">
        <w:rPr>
          <w:bCs w:val="0"/>
          <w:lang w:val="en-GB"/>
        </w:rPr>
        <w:t>Eplan</w:t>
      </w:r>
      <w:proofErr w:type="spellEnd"/>
      <w:r w:rsidR="00BC7182">
        <w:rPr>
          <w:bCs w:val="0"/>
          <w:lang w:val="en-GB"/>
        </w:rPr>
        <w:t xml:space="preserve"> users and the added value we </w:t>
      </w:r>
      <w:r w:rsidR="00FF12C0">
        <w:rPr>
          <w:bCs w:val="0"/>
          <w:lang w:val="en-GB"/>
        </w:rPr>
        <w:t xml:space="preserve">deliver to </w:t>
      </w:r>
      <w:r w:rsidR="00BC7182">
        <w:rPr>
          <w:bCs w:val="0"/>
          <w:lang w:val="en-GB"/>
        </w:rPr>
        <w:t xml:space="preserve">our </w:t>
      </w:r>
      <w:r w:rsidR="00FF12C0">
        <w:rPr>
          <w:bCs w:val="0"/>
          <w:lang w:val="en-GB"/>
        </w:rPr>
        <w:t>customers</w:t>
      </w:r>
      <w:r w:rsidR="00BC7182">
        <w:rPr>
          <w:bCs w:val="0"/>
          <w:lang w:val="en-GB"/>
        </w:rPr>
        <w:t xml:space="preserve">. With </w:t>
      </w:r>
      <w:proofErr w:type="spellStart"/>
      <w:r w:rsidR="00BC7182">
        <w:rPr>
          <w:bCs w:val="0"/>
          <w:lang w:val="en-GB"/>
        </w:rPr>
        <w:t>Eplan</w:t>
      </w:r>
      <w:proofErr w:type="spellEnd"/>
      <w:r w:rsidR="00BC7182">
        <w:rPr>
          <w:bCs w:val="0"/>
          <w:lang w:val="en-GB"/>
        </w:rPr>
        <w:t xml:space="preserve">, engineering and procurement </w:t>
      </w:r>
      <w:r w:rsidR="00FF71D0">
        <w:rPr>
          <w:bCs w:val="0"/>
          <w:lang w:val="en-GB"/>
        </w:rPr>
        <w:t xml:space="preserve">merge </w:t>
      </w:r>
      <w:r w:rsidR="00FF12C0">
        <w:rPr>
          <w:bCs w:val="0"/>
          <w:lang w:val="en-GB"/>
        </w:rPr>
        <w:t xml:space="preserve">into one continuous digital process from circuit diagram </w:t>
      </w:r>
      <w:r w:rsidR="00FF71D0">
        <w:rPr>
          <w:bCs w:val="0"/>
          <w:lang w:val="en-GB"/>
        </w:rPr>
        <w:t xml:space="preserve">to </w:t>
      </w:r>
      <w:r w:rsidR="00FF12C0">
        <w:rPr>
          <w:bCs w:val="0"/>
          <w:lang w:val="en-GB"/>
        </w:rPr>
        <w:t>purchase order -</w:t>
      </w:r>
      <w:r w:rsidR="00FF71D0">
        <w:rPr>
          <w:bCs w:val="0"/>
          <w:lang w:val="en-GB"/>
        </w:rPr>
        <w:t xml:space="preserve"> smart, transparent and efficient.”</w:t>
      </w:r>
    </w:p>
    <w:p w14:paraId="531FC57A" w14:textId="77777777" w:rsidR="009835B5" w:rsidRPr="003D7272" w:rsidRDefault="009835B5" w:rsidP="00574144">
      <w:pPr>
        <w:pStyle w:val="Copytext"/>
        <w:rPr>
          <w:lang w:val="en-GB"/>
        </w:rPr>
      </w:pPr>
    </w:p>
    <w:p w14:paraId="56703124" w14:textId="3E79F570" w:rsidR="00BC7182" w:rsidRDefault="000E0D14" w:rsidP="009835B5">
      <w:pPr>
        <w:pStyle w:val="Copytext"/>
        <w:rPr>
          <w:bCs w:val="0"/>
          <w:lang w:val="en-GB"/>
        </w:rPr>
      </w:pPr>
      <w:r>
        <w:rPr>
          <w:bCs w:val="0"/>
          <w:lang w:val="en-GB"/>
        </w:rPr>
        <w:lastRenderedPageBreak/>
        <w:t xml:space="preserve">The distributor </w:t>
      </w:r>
      <w:r w:rsidR="009835B5" w:rsidRPr="003D7272">
        <w:rPr>
          <w:b/>
          <w:lang w:val="en-GB"/>
        </w:rPr>
        <w:t>Rexel Germany</w:t>
      </w:r>
      <w:r w:rsidR="009835B5" w:rsidRPr="003D7272">
        <w:rPr>
          <w:bCs w:val="0"/>
          <w:lang w:val="en-GB"/>
        </w:rPr>
        <w:t xml:space="preserve"> is</w:t>
      </w:r>
      <w:r w:rsidR="00BC7182">
        <w:rPr>
          <w:bCs w:val="0"/>
          <w:lang w:val="en-GB"/>
        </w:rPr>
        <w:t xml:space="preserve"> another early adopter </w:t>
      </w:r>
      <w:r w:rsidR="00FF71D0">
        <w:rPr>
          <w:bCs w:val="0"/>
          <w:lang w:val="en-GB"/>
        </w:rPr>
        <w:t xml:space="preserve">connected to </w:t>
      </w:r>
      <w:proofErr w:type="spellStart"/>
      <w:r w:rsidR="00FF71D0">
        <w:rPr>
          <w:bCs w:val="0"/>
          <w:lang w:val="en-GB"/>
        </w:rPr>
        <w:t>Eplan</w:t>
      </w:r>
      <w:proofErr w:type="spellEnd"/>
      <w:r w:rsidR="00FF71D0">
        <w:rPr>
          <w:bCs w:val="0"/>
          <w:lang w:val="en-GB"/>
        </w:rPr>
        <w:t xml:space="preserve"> Smart Sourcing right from the start. “There’s really just one thing that counts today for control cabinet manufacturers, engineers and machine builders, and that is speed and end-to-end processes from planning to procurement,” says Rexel Germany’s </w:t>
      </w:r>
      <w:r w:rsidR="00FF71D0" w:rsidRPr="003D7272">
        <w:rPr>
          <w:bCs w:val="0"/>
          <w:lang w:val="en-GB"/>
        </w:rPr>
        <w:t xml:space="preserve">Chief Purchasing </w:t>
      </w:r>
      <w:r w:rsidR="00FF71D0">
        <w:rPr>
          <w:bCs w:val="0"/>
          <w:lang w:val="en-GB"/>
        </w:rPr>
        <w:t>a</w:t>
      </w:r>
      <w:r w:rsidR="00FF71D0" w:rsidRPr="003D7272">
        <w:rPr>
          <w:bCs w:val="0"/>
          <w:lang w:val="en-GB"/>
        </w:rPr>
        <w:t>nd Marketing Officer</w:t>
      </w:r>
      <w:r w:rsidR="00FF71D0" w:rsidRPr="00FF71D0">
        <w:rPr>
          <w:bCs w:val="0"/>
          <w:lang w:val="en-GB"/>
        </w:rPr>
        <w:t xml:space="preserve"> </w:t>
      </w:r>
      <w:r w:rsidR="00FF71D0" w:rsidRPr="003D7272">
        <w:rPr>
          <w:bCs w:val="0"/>
          <w:lang w:val="en-GB"/>
        </w:rPr>
        <w:t>Dr</w:t>
      </w:r>
      <w:r w:rsidR="00FF12C0">
        <w:rPr>
          <w:bCs w:val="0"/>
          <w:lang w:val="en-GB"/>
        </w:rPr>
        <w:t>.</w:t>
      </w:r>
      <w:r w:rsidR="00FF71D0" w:rsidRPr="003D7272">
        <w:rPr>
          <w:bCs w:val="0"/>
          <w:lang w:val="en-GB"/>
        </w:rPr>
        <w:t xml:space="preserve"> Oliver Vogler</w:t>
      </w:r>
      <w:r w:rsidR="00FF71D0">
        <w:rPr>
          <w:bCs w:val="0"/>
          <w:lang w:val="en-GB"/>
        </w:rPr>
        <w:t>. “</w:t>
      </w:r>
      <w:r w:rsidR="00EF395D">
        <w:rPr>
          <w:bCs w:val="0"/>
          <w:lang w:val="en-GB"/>
        </w:rPr>
        <w:t>By</w:t>
      </w:r>
      <w:r w:rsidR="00FF71D0">
        <w:rPr>
          <w:bCs w:val="0"/>
          <w:lang w:val="en-GB"/>
        </w:rPr>
        <w:t xml:space="preserve"> </w:t>
      </w:r>
      <w:r>
        <w:rPr>
          <w:bCs w:val="0"/>
          <w:lang w:val="en-GB"/>
        </w:rPr>
        <w:t>closely interconnecting</w:t>
      </w:r>
      <w:r w:rsidR="00FF71D0">
        <w:rPr>
          <w:bCs w:val="0"/>
          <w:lang w:val="en-GB"/>
        </w:rPr>
        <w:t xml:space="preserve"> engineering and distribution</w:t>
      </w:r>
      <w:r w:rsidR="00EF395D">
        <w:rPr>
          <w:bCs w:val="0"/>
          <w:lang w:val="en-GB"/>
        </w:rPr>
        <w:t xml:space="preserve">, we are creating a digital process chain for our </w:t>
      </w:r>
      <w:r w:rsidR="006E0DE3">
        <w:rPr>
          <w:bCs w:val="0"/>
          <w:lang w:val="en-GB"/>
        </w:rPr>
        <w:t xml:space="preserve">mutual </w:t>
      </w:r>
      <w:r w:rsidR="00EF395D">
        <w:rPr>
          <w:bCs w:val="0"/>
          <w:lang w:val="en-GB"/>
        </w:rPr>
        <w:t xml:space="preserve">customers that simplifies planning, accelerates procurement, and makes projects more efficient. Our clear goal is less complexity, faster execution, and more productivity in everyday industrial operations.” </w:t>
      </w:r>
    </w:p>
    <w:p w14:paraId="1D314828" w14:textId="77777777" w:rsidR="00574144" w:rsidRPr="003D7272" w:rsidRDefault="00574144" w:rsidP="00574144">
      <w:pPr>
        <w:pStyle w:val="Copytext"/>
        <w:rPr>
          <w:lang w:val="en-GB"/>
        </w:rPr>
      </w:pPr>
    </w:p>
    <w:p w14:paraId="10485DEB" w14:textId="0BBC9787" w:rsidR="00EF395D" w:rsidRDefault="00BD116D" w:rsidP="00674427">
      <w:pPr>
        <w:spacing w:line="320" w:lineRule="exact"/>
        <w:ind w:right="2098"/>
        <w:rPr>
          <w:bCs/>
          <w:color w:val="000000" w:themeColor="text1"/>
          <w:sz w:val="20"/>
          <w:szCs w:val="20"/>
          <w:lang w:val="en-GB"/>
        </w:rPr>
      </w:pPr>
      <w:r w:rsidRPr="003D7272">
        <w:rPr>
          <w:b/>
          <w:color w:val="000000" w:themeColor="text1"/>
          <w:sz w:val="20"/>
          <w:szCs w:val="20"/>
          <w:lang w:val="en-GB"/>
        </w:rPr>
        <w:t xml:space="preserve">Emil </w:t>
      </w:r>
      <w:proofErr w:type="spellStart"/>
      <w:r w:rsidRPr="003D7272">
        <w:rPr>
          <w:b/>
          <w:color w:val="000000" w:themeColor="text1"/>
          <w:sz w:val="20"/>
          <w:szCs w:val="20"/>
          <w:lang w:val="en-GB"/>
        </w:rPr>
        <w:t>Löffelhardt</w:t>
      </w:r>
      <w:proofErr w:type="spellEnd"/>
      <w:r w:rsidRPr="003D7272">
        <w:rPr>
          <w:bCs/>
          <w:color w:val="000000" w:themeColor="text1"/>
          <w:sz w:val="20"/>
          <w:szCs w:val="20"/>
          <w:lang w:val="en-GB"/>
        </w:rPr>
        <w:t xml:space="preserve"> </w:t>
      </w:r>
      <w:r w:rsidR="00EF395D">
        <w:rPr>
          <w:bCs/>
          <w:color w:val="000000" w:themeColor="text1"/>
          <w:sz w:val="20"/>
          <w:szCs w:val="20"/>
          <w:lang w:val="en-GB"/>
        </w:rPr>
        <w:t xml:space="preserve">sums up its decision to adopt </w:t>
      </w:r>
      <w:proofErr w:type="spellStart"/>
      <w:r w:rsidR="00EF395D">
        <w:rPr>
          <w:bCs/>
          <w:color w:val="000000" w:themeColor="text1"/>
          <w:sz w:val="20"/>
          <w:szCs w:val="20"/>
          <w:lang w:val="en-GB"/>
        </w:rPr>
        <w:t>Eplan</w:t>
      </w:r>
      <w:proofErr w:type="spellEnd"/>
      <w:r w:rsidR="00EF395D">
        <w:rPr>
          <w:bCs/>
          <w:color w:val="000000" w:themeColor="text1"/>
          <w:sz w:val="20"/>
          <w:szCs w:val="20"/>
          <w:lang w:val="en-GB"/>
        </w:rPr>
        <w:t xml:space="preserve"> Smart Sourcing as follows: “This allows our customers and our company to gain valuable insights for optimising product portfolio</w:t>
      </w:r>
      <w:r w:rsidR="0042133E">
        <w:rPr>
          <w:bCs/>
          <w:color w:val="000000" w:themeColor="text1"/>
          <w:sz w:val="20"/>
          <w:szCs w:val="20"/>
          <w:lang w:val="en-GB"/>
        </w:rPr>
        <w:t>s</w:t>
      </w:r>
      <w:r w:rsidR="00EF395D">
        <w:rPr>
          <w:bCs/>
          <w:color w:val="000000" w:themeColor="text1"/>
          <w:sz w:val="20"/>
          <w:szCs w:val="20"/>
          <w:lang w:val="en-GB"/>
        </w:rPr>
        <w:t xml:space="preserve">, avoiding production bottlenecks and more reliably realising projects,” says the company’s </w:t>
      </w:r>
      <w:r w:rsidR="00EF395D" w:rsidRPr="00EF395D">
        <w:rPr>
          <w:bCs/>
          <w:color w:val="000000" w:themeColor="text1"/>
          <w:sz w:val="20"/>
          <w:szCs w:val="20"/>
          <w:lang w:val="en-GB"/>
        </w:rPr>
        <w:t>Division and Sales Manager for Industry &amp; Key Accounts, Cables &amp; Wires</w:t>
      </w:r>
      <w:r w:rsidR="006E0DE3">
        <w:rPr>
          <w:bCs/>
          <w:color w:val="000000" w:themeColor="text1"/>
          <w:sz w:val="20"/>
          <w:szCs w:val="20"/>
          <w:lang w:val="en-GB"/>
        </w:rPr>
        <w:t xml:space="preserve"> Roman Hegenbart. </w:t>
      </w:r>
    </w:p>
    <w:p w14:paraId="31B74D44" w14:textId="77777777" w:rsidR="00595ED2" w:rsidRPr="003D7272" w:rsidRDefault="00595ED2" w:rsidP="00674427">
      <w:pPr>
        <w:spacing w:line="320" w:lineRule="exact"/>
        <w:ind w:right="2098"/>
        <w:rPr>
          <w:bCs/>
          <w:color w:val="000000" w:themeColor="text1"/>
          <w:sz w:val="20"/>
          <w:szCs w:val="20"/>
          <w:lang w:val="en-GB"/>
        </w:rPr>
      </w:pPr>
    </w:p>
    <w:p w14:paraId="2515343A" w14:textId="21AB3BCB" w:rsidR="00E060CA" w:rsidRPr="003D7272" w:rsidRDefault="00F709B9" w:rsidP="007E6991">
      <w:pPr>
        <w:pStyle w:val="Copytext"/>
        <w:rPr>
          <w:lang w:val="en-GB"/>
        </w:rPr>
      </w:pPr>
      <w:r>
        <w:rPr>
          <w:lang w:val="en-GB"/>
        </w:rPr>
        <w:t>5,3</w:t>
      </w:r>
      <w:r w:rsidR="00FF12C0">
        <w:rPr>
          <w:lang w:val="en-GB"/>
        </w:rPr>
        <w:t>5</w:t>
      </w:r>
      <w:r w:rsidR="00E86BBE">
        <w:rPr>
          <w:lang w:val="en-GB"/>
        </w:rPr>
        <w:t>3</w:t>
      </w:r>
      <w:r w:rsidR="003D7272">
        <w:rPr>
          <w:lang w:val="en-GB"/>
        </w:rPr>
        <w:t xml:space="preserve"> characters </w:t>
      </w:r>
    </w:p>
    <w:p w14:paraId="7E76BD8D" w14:textId="77777777" w:rsidR="00FF12C0" w:rsidRPr="003D7272" w:rsidRDefault="00FF12C0" w:rsidP="007E6991">
      <w:pPr>
        <w:pStyle w:val="Copytext"/>
        <w:rPr>
          <w:lang w:val="en-GB"/>
        </w:rPr>
      </w:pPr>
    </w:p>
    <w:p w14:paraId="2591AA45" w14:textId="4E9E98AD" w:rsidR="006D5A31" w:rsidRPr="003D7272" w:rsidRDefault="00917523" w:rsidP="00C03F06">
      <w:pPr>
        <w:spacing w:line="320" w:lineRule="exact"/>
        <w:ind w:right="2098"/>
        <w:rPr>
          <w:lang w:val="en-GB"/>
        </w:rPr>
      </w:pPr>
      <w:r w:rsidRPr="003D7272">
        <w:rPr>
          <w:noProof/>
          <w:lang w:val="en-GB"/>
        </w:rPr>
        <w:drawing>
          <wp:anchor distT="0" distB="0" distL="114300" distR="114300" simplePos="0" relativeHeight="251658240" behindDoc="0" locked="0" layoutInCell="1" allowOverlap="1" wp14:anchorId="38389AAD" wp14:editId="755DF2DF">
            <wp:simplePos x="0" y="0"/>
            <wp:positionH relativeFrom="margin">
              <wp:posOffset>-1270</wp:posOffset>
            </wp:positionH>
            <wp:positionV relativeFrom="paragraph">
              <wp:posOffset>118110</wp:posOffset>
            </wp:positionV>
            <wp:extent cx="2370455" cy="1398905"/>
            <wp:effectExtent l="0" t="0" r="0" b="0"/>
            <wp:wrapNone/>
            <wp:docPr id="35181121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811210" name="Grafik 1"/>
                    <pic:cNvPicPr/>
                  </pic:nvPicPr>
                  <pic:blipFill>
                    <a:blip r:embed="rId11"/>
                    <a:srcRect l="2342" r="23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55" cy="1398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B41E3" w:rsidRPr="003D7272">
        <w:rPr>
          <w:noProof/>
          <w:lang w:val="en-GB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9EECBC6" wp14:editId="2DD72CF1">
                <wp:simplePos x="0" y="0"/>
                <wp:positionH relativeFrom="column">
                  <wp:posOffset>2963545</wp:posOffset>
                </wp:positionH>
                <wp:positionV relativeFrom="paragraph">
                  <wp:posOffset>70485</wp:posOffset>
                </wp:positionV>
                <wp:extent cx="3042920" cy="1644015"/>
                <wp:effectExtent l="0" t="0" r="5080" b="0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2920" cy="1644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C14A00" w14:textId="5C352737" w:rsidR="004B41E3" w:rsidRDefault="004B41E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2E3D92" wp14:editId="5BC10819">
                                  <wp:extent cx="2554512" cy="1436914"/>
                                  <wp:effectExtent l="0" t="0" r="0" b="0"/>
                                  <wp:docPr id="706287352" name="Grafik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21442700" name="Grafik 1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69022" cy="14450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EECBC6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233.35pt;margin-top:5.55pt;width:239.6pt;height:129.4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" stroked="f">
                <v:textbox>
                  <w:txbxContent>
                    <w:p w14:paraId="71C14A00" w14:textId="5C352737" w:rsidR="004B41E3" w:rsidRDefault="004B41E3">
                      <w:r>
                        <w:rPr>
                          <w:noProof/>
                        </w:rPr>
                        <w:drawing>
                          <wp:inline distT="0" distB="0" distL="0" distR="0" wp14:anchorId="7E2E3D92" wp14:editId="5BC10819">
                            <wp:extent cx="2554512" cy="1436914"/>
                            <wp:effectExtent l="0" t="0" r="0" b="0"/>
                            <wp:docPr id="706287352" name="Grafik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21442700" name="Grafik 1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69022" cy="14450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tbl>
      <w:tblPr>
        <w:tblW w:w="8517" w:type="dxa"/>
        <w:tblInd w:w="-28" w:type="dxa"/>
        <w:tblCellMar>
          <w:left w:w="0" w:type="dxa"/>
          <w:right w:w="28" w:type="dxa"/>
        </w:tblCellMar>
        <w:tblLook w:val="04A0" w:firstRow="1" w:lastRow="0" w:firstColumn="1" w:lastColumn="0" w:noHBand="0" w:noVBand="1"/>
      </w:tblPr>
      <w:tblGrid>
        <w:gridCol w:w="3883"/>
        <w:gridCol w:w="261"/>
        <w:gridCol w:w="4373"/>
      </w:tblGrid>
      <w:tr w:rsidR="00723505" w:rsidRPr="00E86BBE" w14:paraId="644F1CA4" w14:textId="77777777" w:rsidTr="00595ED2">
        <w:trPr>
          <w:trHeight w:val="1177"/>
        </w:trPr>
        <w:tc>
          <w:tcPr>
            <w:tcW w:w="3883" w:type="dxa"/>
            <w:tcMar>
              <w:left w:w="0" w:type="dxa"/>
              <w:right w:w="0" w:type="dxa"/>
            </w:tcMar>
          </w:tcPr>
          <w:p w14:paraId="56C4ACD7" w14:textId="77777777" w:rsidR="003D7272" w:rsidRPr="003D7272" w:rsidRDefault="003D7272" w:rsidP="003D7272">
            <w:pPr>
              <w:pStyle w:val="BU-Head"/>
              <w:rPr>
                <w:color w:val="auto"/>
                <w:lang w:val="en-GB"/>
              </w:rPr>
            </w:pPr>
            <w:r>
              <w:rPr>
                <w:color w:val="auto"/>
                <w:lang w:val="en-GB"/>
              </w:rPr>
              <w:t>Image</w:t>
            </w:r>
            <w:r w:rsidR="00723505" w:rsidRPr="003D7272">
              <w:rPr>
                <w:color w:val="auto"/>
                <w:lang w:val="en-GB"/>
              </w:rPr>
              <w:t xml:space="preserve"> 1</w:t>
            </w:r>
          </w:p>
          <w:p w14:paraId="7841DECD" w14:textId="5AED4859" w:rsidR="00D653A6" w:rsidRPr="003D7272" w:rsidRDefault="00FC1FB8" w:rsidP="00DB2353">
            <w:pPr>
              <w:pStyle w:val="BU"/>
              <w:rPr>
                <w:color w:val="auto"/>
                <w:lang w:val="en-GB"/>
              </w:rPr>
            </w:pPr>
            <w:proofErr w:type="spellStart"/>
            <w:r>
              <w:rPr>
                <w:color w:val="auto"/>
                <w:lang w:val="en-GB"/>
              </w:rPr>
              <w:t>Eplan</w:t>
            </w:r>
            <w:proofErr w:type="spellEnd"/>
            <w:r>
              <w:rPr>
                <w:color w:val="auto"/>
                <w:lang w:val="en-GB"/>
              </w:rPr>
              <w:t xml:space="preserve"> Next26 will mark the launch of </w:t>
            </w:r>
            <w:proofErr w:type="spellStart"/>
            <w:r>
              <w:rPr>
                <w:color w:val="auto"/>
                <w:lang w:val="en-GB"/>
              </w:rPr>
              <w:t>Eplan</w:t>
            </w:r>
            <w:proofErr w:type="spellEnd"/>
            <w:r>
              <w:rPr>
                <w:color w:val="auto"/>
                <w:lang w:val="en-GB"/>
              </w:rPr>
              <w:t xml:space="preserve"> Smart Sourcing – a software solution that provides information on item availability and delivery times early in the engineering process. </w:t>
            </w:r>
          </w:p>
          <w:p w14:paraId="091B3C4E" w14:textId="77777777" w:rsidR="00723505" w:rsidRPr="003D7272" w:rsidRDefault="00723505" w:rsidP="00892CB8">
            <w:pPr>
              <w:pStyle w:val="BU"/>
              <w:rPr>
                <w:color w:val="auto"/>
                <w:spacing w:val="-5"/>
                <w:lang w:val="en-GB"/>
              </w:rPr>
            </w:pPr>
          </w:p>
        </w:tc>
        <w:tc>
          <w:tcPr>
            <w:tcW w:w="261" w:type="dxa"/>
            <w:tcMar>
              <w:left w:w="0" w:type="dxa"/>
              <w:right w:w="0" w:type="dxa"/>
            </w:tcMar>
          </w:tcPr>
          <w:p w14:paraId="74E53AD3" w14:textId="77777777" w:rsidR="00723505" w:rsidRPr="003D7272" w:rsidRDefault="00723505" w:rsidP="00BA09F6">
            <w:pPr>
              <w:pStyle w:val="Copytext"/>
              <w:rPr>
                <w:color w:val="auto"/>
                <w:lang w:val="en-GB"/>
              </w:rPr>
            </w:pPr>
          </w:p>
        </w:tc>
        <w:tc>
          <w:tcPr>
            <w:tcW w:w="4373" w:type="dxa"/>
            <w:tcMar>
              <w:left w:w="0" w:type="dxa"/>
              <w:right w:w="0" w:type="dxa"/>
            </w:tcMar>
          </w:tcPr>
          <w:p w14:paraId="190E9D3A" w14:textId="61DE3EE8" w:rsidR="00723505" w:rsidRPr="003D7272" w:rsidRDefault="003D7272" w:rsidP="00BA09F6">
            <w:pPr>
              <w:pStyle w:val="BU-Head"/>
              <w:ind w:left="734"/>
              <w:rPr>
                <w:color w:val="auto"/>
                <w:lang w:val="en-GB"/>
              </w:rPr>
            </w:pPr>
            <w:r>
              <w:rPr>
                <w:color w:val="auto"/>
                <w:lang w:val="en-GB"/>
              </w:rPr>
              <w:t>Image</w:t>
            </w:r>
            <w:r w:rsidR="00723505" w:rsidRPr="003D7272">
              <w:rPr>
                <w:color w:val="auto"/>
                <w:lang w:val="en-GB"/>
              </w:rPr>
              <w:t xml:space="preserve"> 2</w:t>
            </w:r>
          </w:p>
          <w:p w14:paraId="60B27530" w14:textId="1D6B3EFC" w:rsidR="00723505" w:rsidRPr="003D7272" w:rsidRDefault="00DB2353" w:rsidP="00DB2353">
            <w:pPr>
              <w:pStyle w:val="BU-Head"/>
              <w:ind w:left="734"/>
              <w:rPr>
                <w:b w:val="0"/>
                <w:bCs w:val="0"/>
                <w:color w:val="auto"/>
                <w:lang w:val="en-GB"/>
              </w:rPr>
            </w:pPr>
            <w:r>
              <w:rPr>
                <w:b w:val="0"/>
                <w:bCs w:val="0"/>
                <w:color w:val="auto"/>
                <w:lang w:val="en-GB"/>
              </w:rPr>
              <w:t xml:space="preserve">The red/yellow/green traffic light system clearly shows which items are available and the delivery times for each required component. </w:t>
            </w:r>
          </w:p>
          <w:p w14:paraId="39469857" w14:textId="77777777" w:rsidR="00723505" w:rsidRPr="003D7272" w:rsidRDefault="00723505" w:rsidP="00BA09F6">
            <w:pPr>
              <w:pStyle w:val="BU"/>
              <w:rPr>
                <w:color w:val="FF0000"/>
                <w:lang w:val="en-GB"/>
              </w:rPr>
            </w:pPr>
          </w:p>
        </w:tc>
      </w:tr>
      <w:tr w:rsidR="00595ED2" w:rsidRPr="00E86BBE" w14:paraId="0425A380" w14:textId="77777777" w:rsidTr="00595ED2">
        <w:trPr>
          <w:trHeight w:val="1177"/>
        </w:trPr>
        <w:tc>
          <w:tcPr>
            <w:tcW w:w="3883" w:type="dxa"/>
            <w:tcMar>
              <w:left w:w="0" w:type="dxa"/>
              <w:right w:w="0" w:type="dxa"/>
            </w:tcMar>
          </w:tcPr>
          <w:p w14:paraId="267F9123" w14:textId="77777777" w:rsidR="00595ED2" w:rsidRPr="003D7272" w:rsidRDefault="00595ED2" w:rsidP="00BA09F6">
            <w:pPr>
              <w:pStyle w:val="BU-Head"/>
              <w:rPr>
                <w:color w:val="auto"/>
                <w:lang w:val="en-GB"/>
              </w:rPr>
            </w:pPr>
          </w:p>
        </w:tc>
        <w:tc>
          <w:tcPr>
            <w:tcW w:w="261" w:type="dxa"/>
            <w:tcMar>
              <w:left w:w="0" w:type="dxa"/>
              <w:right w:w="0" w:type="dxa"/>
            </w:tcMar>
          </w:tcPr>
          <w:p w14:paraId="06EFB3A6" w14:textId="77777777" w:rsidR="00595ED2" w:rsidRPr="003D7272" w:rsidRDefault="00595ED2" w:rsidP="00BA09F6">
            <w:pPr>
              <w:pStyle w:val="Copytext"/>
              <w:rPr>
                <w:color w:val="auto"/>
                <w:lang w:val="en-GB"/>
              </w:rPr>
            </w:pPr>
          </w:p>
        </w:tc>
        <w:tc>
          <w:tcPr>
            <w:tcW w:w="4373" w:type="dxa"/>
            <w:tcMar>
              <w:left w:w="0" w:type="dxa"/>
              <w:right w:w="0" w:type="dxa"/>
            </w:tcMar>
          </w:tcPr>
          <w:p w14:paraId="34CBA92B" w14:textId="77777777" w:rsidR="00595ED2" w:rsidRPr="003D7272" w:rsidRDefault="00595ED2" w:rsidP="00BA09F6">
            <w:pPr>
              <w:pStyle w:val="BU-Head"/>
              <w:ind w:left="734"/>
              <w:rPr>
                <w:color w:val="FF0000"/>
                <w:lang w:val="en-GB"/>
              </w:rPr>
            </w:pPr>
          </w:p>
        </w:tc>
      </w:tr>
    </w:tbl>
    <w:p w14:paraId="14DC36A3" w14:textId="77777777" w:rsidR="00595ED2" w:rsidRPr="003D7272" w:rsidRDefault="00595ED2" w:rsidP="00937D01">
      <w:pPr>
        <w:pStyle w:val="BU"/>
        <w:suppressAutoHyphens/>
        <w:rPr>
          <w:lang w:val="en-GB"/>
        </w:rPr>
      </w:pPr>
    </w:p>
    <w:p w14:paraId="0E050299" w14:textId="77777777" w:rsidR="00595ED2" w:rsidRPr="003D7272" w:rsidRDefault="00595ED2" w:rsidP="00595ED2">
      <w:pPr>
        <w:spacing w:line="320" w:lineRule="exact"/>
        <w:ind w:right="2098"/>
        <w:rPr>
          <w:lang w:val="en-GB"/>
        </w:rPr>
      </w:pPr>
      <w:r w:rsidRPr="003D7272">
        <w:rPr>
          <w:noProof/>
          <w:lang w:val="en-GB"/>
        </w:rPr>
        <w:lastRenderedPageBreak/>
        <w:drawing>
          <wp:anchor distT="0" distB="0" distL="114300" distR="114300" simplePos="0" relativeHeight="251658242" behindDoc="0" locked="0" layoutInCell="1" allowOverlap="1" wp14:anchorId="0F957455" wp14:editId="5DD0F159">
            <wp:simplePos x="0" y="0"/>
            <wp:positionH relativeFrom="margin">
              <wp:align>left</wp:align>
            </wp:positionH>
            <wp:positionV relativeFrom="paragraph">
              <wp:posOffset>115846</wp:posOffset>
            </wp:positionV>
            <wp:extent cx="1105231" cy="1398905"/>
            <wp:effectExtent l="0" t="0" r="0" b="0"/>
            <wp:wrapNone/>
            <wp:docPr id="31417369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173699" name="Grafik 1"/>
                    <pic:cNvPicPr/>
                  </pic:nvPicPr>
                  <pic:blipFill>
                    <a:blip r:embed="rId13"/>
                    <a:srcRect t="1172" b="11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231" cy="1398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D7272">
        <w:rPr>
          <w:noProof/>
          <w:lang w:val="en-GB"/>
        </w:rPr>
        <mc:AlternateContent>
          <mc:Choice Requires="wps">
            <w:drawing>
              <wp:anchor distT="45720" distB="45720" distL="114300" distR="114300" simplePos="0" relativeHeight="251658243" behindDoc="0" locked="0" layoutInCell="1" allowOverlap="1" wp14:anchorId="5B4A1DD4" wp14:editId="0AACD049">
                <wp:simplePos x="0" y="0"/>
                <wp:positionH relativeFrom="column">
                  <wp:posOffset>2963545</wp:posOffset>
                </wp:positionH>
                <wp:positionV relativeFrom="paragraph">
                  <wp:posOffset>70485</wp:posOffset>
                </wp:positionV>
                <wp:extent cx="3042920" cy="1644015"/>
                <wp:effectExtent l="0" t="0" r="5080" b="0"/>
                <wp:wrapSquare wrapText="bothSides"/>
                <wp:docPr id="121385711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2920" cy="1644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5BE3A0" w14:textId="77777777" w:rsidR="00595ED2" w:rsidRDefault="00595ED2" w:rsidP="00595ED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A385980" wp14:editId="4D8A3894">
                                  <wp:extent cx="1970664" cy="1313078"/>
                                  <wp:effectExtent l="0" t="0" r="0" b="1905"/>
                                  <wp:docPr id="69005418" name="Grafik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69885996" name="Grafik 1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70664" cy="131307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4A1DD4" id="_x0000_s1027" type="#_x0000_t202" style="position:absolute;margin-left:233.35pt;margin-top:5.55pt;width:239.6pt;height:129.45pt;z-index:25165824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" stroked="f">
                <v:textbox>
                  <w:txbxContent>
                    <w:p w14:paraId="425BE3A0" w14:textId="77777777" w:rsidR="00595ED2" w:rsidRDefault="00595ED2" w:rsidP="00595ED2">
                      <w:r>
                        <w:rPr>
                          <w:noProof/>
                        </w:rPr>
                        <w:drawing>
                          <wp:inline distT="0" distB="0" distL="0" distR="0" wp14:anchorId="5A385980" wp14:editId="4D8A3894">
                            <wp:extent cx="1970664" cy="1313078"/>
                            <wp:effectExtent l="0" t="0" r="0" b="1905"/>
                            <wp:docPr id="69005418" name="Grafik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69885996" name="Grafik 1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70664" cy="131307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tbl>
      <w:tblPr>
        <w:tblW w:w="8517" w:type="dxa"/>
        <w:tblInd w:w="-28" w:type="dxa"/>
        <w:tblCellMar>
          <w:left w:w="0" w:type="dxa"/>
          <w:right w:w="28" w:type="dxa"/>
        </w:tblCellMar>
        <w:tblLook w:val="04A0" w:firstRow="1" w:lastRow="0" w:firstColumn="1" w:lastColumn="0" w:noHBand="0" w:noVBand="1"/>
      </w:tblPr>
      <w:tblGrid>
        <w:gridCol w:w="3883"/>
        <w:gridCol w:w="261"/>
        <w:gridCol w:w="4373"/>
      </w:tblGrid>
      <w:tr w:rsidR="00595ED2" w:rsidRPr="00E86BBE" w14:paraId="4DE61A8D" w14:textId="77777777">
        <w:trPr>
          <w:trHeight w:val="1177"/>
        </w:trPr>
        <w:tc>
          <w:tcPr>
            <w:tcW w:w="3883" w:type="dxa"/>
            <w:tcMar>
              <w:left w:w="0" w:type="dxa"/>
              <w:right w:w="0" w:type="dxa"/>
            </w:tcMar>
          </w:tcPr>
          <w:p w14:paraId="714171C2" w14:textId="791B36B2" w:rsidR="00595ED2" w:rsidRPr="003D7272" w:rsidRDefault="003D7272" w:rsidP="00F43661">
            <w:pPr>
              <w:pStyle w:val="BU-Head"/>
              <w:rPr>
                <w:color w:val="auto"/>
                <w:lang w:val="en-GB"/>
              </w:rPr>
            </w:pPr>
            <w:r>
              <w:rPr>
                <w:color w:val="auto"/>
                <w:lang w:val="en-GB"/>
              </w:rPr>
              <w:t>Image</w:t>
            </w:r>
            <w:r w:rsidR="00595ED2" w:rsidRPr="003D7272">
              <w:rPr>
                <w:color w:val="auto"/>
                <w:lang w:val="en-GB"/>
              </w:rPr>
              <w:t xml:space="preserve"> </w:t>
            </w:r>
            <w:r w:rsidR="009835B5" w:rsidRPr="003D7272">
              <w:rPr>
                <w:color w:val="auto"/>
                <w:lang w:val="en-GB"/>
              </w:rPr>
              <w:t>3</w:t>
            </w:r>
          </w:p>
          <w:p w14:paraId="42E77399" w14:textId="73563DBD" w:rsidR="00595ED2" w:rsidRPr="003D7272" w:rsidRDefault="006E0DE3" w:rsidP="006E0DE3">
            <w:pPr>
              <w:pStyle w:val="BU"/>
              <w:rPr>
                <w:color w:val="auto"/>
                <w:lang w:val="en-GB"/>
              </w:rPr>
            </w:pPr>
            <w:r w:rsidRPr="006E0DE3">
              <w:rPr>
                <w:bCs w:val="0"/>
                <w:lang w:val="en-GB"/>
              </w:rPr>
              <w:t xml:space="preserve">Alexander </w:t>
            </w:r>
            <w:proofErr w:type="spellStart"/>
            <w:r w:rsidRPr="006E0DE3">
              <w:rPr>
                <w:bCs w:val="0"/>
                <w:lang w:val="en-GB"/>
              </w:rPr>
              <w:t>Bürkle</w:t>
            </w:r>
            <w:r w:rsidRPr="006E0DE3">
              <w:rPr>
                <w:lang w:val="en-GB"/>
              </w:rPr>
              <w:t>’s</w:t>
            </w:r>
            <w:proofErr w:type="spellEnd"/>
            <w:r w:rsidRPr="006E0DE3">
              <w:rPr>
                <w:lang w:val="en-GB"/>
              </w:rPr>
              <w:t xml:space="preserve"> Smart Industries Managing Director Sascha Liese explains: “</w:t>
            </w:r>
            <w:proofErr w:type="spellStart"/>
            <w:r w:rsidRPr="006E0DE3">
              <w:rPr>
                <w:lang w:val="en-GB"/>
              </w:rPr>
              <w:t>Eplan</w:t>
            </w:r>
            <w:proofErr w:type="spellEnd"/>
            <w:r w:rsidRPr="006E0DE3">
              <w:rPr>
                <w:lang w:val="en-GB"/>
              </w:rPr>
              <w:t xml:space="preserve"> Smart Sourcing is the perfect next step. It integrates seamlessly into our range of solutions and enables smarter, more cost-effective and future-oriented cooperation between engineering and procurement processes.” </w:t>
            </w:r>
          </w:p>
          <w:p w14:paraId="444A8847" w14:textId="77777777" w:rsidR="00595ED2" w:rsidRPr="003D7272" w:rsidRDefault="00595ED2" w:rsidP="00F43661">
            <w:pPr>
              <w:pStyle w:val="BU"/>
              <w:rPr>
                <w:color w:val="auto"/>
                <w:spacing w:val="-5"/>
                <w:lang w:val="en-GB"/>
              </w:rPr>
            </w:pPr>
          </w:p>
        </w:tc>
        <w:tc>
          <w:tcPr>
            <w:tcW w:w="261" w:type="dxa"/>
            <w:tcMar>
              <w:left w:w="0" w:type="dxa"/>
              <w:right w:w="0" w:type="dxa"/>
            </w:tcMar>
          </w:tcPr>
          <w:p w14:paraId="7A5AE182" w14:textId="77777777" w:rsidR="00595ED2" w:rsidRPr="003D7272" w:rsidRDefault="00595ED2" w:rsidP="00F43661">
            <w:pPr>
              <w:pStyle w:val="Copytext"/>
              <w:rPr>
                <w:color w:val="auto"/>
                <w:lang w:val="en-GB"/>
              </w:rPr>
            </w:pPr>
          </w:p>
        </w:tc>
        <w:tc>
          <w:tcPr>
            <w:tcW w:w="4373" w:type="dxa"/>
            <w:tcMar>
              <w:left w:w="0" w:type="dxa"/>
              <w:right w:w="0" w:type="dxa"/>
            </w:tcMar>
          </w:tcPr>
          <w:p w14:paraId="0B8A30A4" w14:textId="5455B591" w:rsidR="00595ED2" w:rsidRPr="003D7272" w:rsidRDefault="003D7272" w:rsidP="00F43661">
            <w:pPr>
              <w:pStyle w:val="BU-Head"/>
              <w:ind w:left="734"/>
              <w:rPr>
                <w:color w:val="auto"/>
                <w:lang w:val="en-GB"/>
              </w:rPr>
            </w:pPr>
            <w:r>
              <w:rPr>
                <w:color w:val="auto"/>
                <w:lang w:val="en-GB"/>
              </w:rPr>
              <w:t>Image</w:t>
            </w:r>
            <w:r w:rsidR="00595ED2" w:rsidRPr="003D7272">
              <w:rPr>
                <w:color w:val="auto"/>
                <w:lang w:val="en-GB"/>
              </w:rPr>
              <w:t xml:space="preserve"> </w:t>
            </w:r>
            <w:r w:rsidR="009835B5" w:rsidRPr="003D7272">
              <w:rPr>
                <w:color w:val="auto"/>
                <w:lang w:val="en-GB"/>
              </w:rPr>
              <w:t>4</w:t>
            </w:r>
          </w:p>
          <w:p w14:paraId="6A4CF3BB" w14:textId="52D17DF4" w:rsidR="006E0DE3" w:rsidRPr="006E0DE3" w:rsidRDefault="006E0DE3" w:rsidP="006E0DE3">
            <w:pPr>
              <w:pStyle w:val="BU-Head"/>
              <w:ind w:left="734"/>
              <w:rPr>
                <w:b w:val="0"/>
                <w:bCs w:val="0"/>
                <w:lang w:val="en-GB"/>
              </w:rPr>
            </w:pPr>
            <w:r w:rsidRPr="006E0DE3">
              <w:rPr>
                <w:b w:val="0"/>
                <w:bCs w:val="0"/>
                <w:lang w:val="en-GB"/>
              </w:rPr>
              <w:t xml:space="preserve">Rexel Germany’s Chief Purchasing and Marketing Officer Dr Oliver Vogler “By </w:t>
            </w:r>
            <w:r w:rsidR="000E0D14">
              <w:rPr>
                <w:b w:val="0"/>
                <w:bCs w:val="0"/>
                <w:lang w:val="en-GB"/>
              </w:rPr>
              <w:t>closely interconnecting</w:t>
            </w:r>
            <w:r w:rsidRPr="006E0DE3">
              <w:rPr>
                <w:b w:val="0"/>
                <w:bCs w:val="0"/>
                <w:lang w:val="en-GB"/>
              </w:rPr>
              <w:t xml:space="preserve"> engineering and distribution, we are creating a digital process chain for our </w:t>
            </w:r>
            <w:r>
              <w:rPr>
                <w:b w:val="0"/>
                <w:bCs w:val="0"/>
                <w:lang w:val="en-GB"/>
              </w:rPr>
              <w:t xml:space="preserve">mutual </w:t>
            </w:r>
            <w:r w:rsidRPr="006E0DE3">
              <w:rPr>
                <w:b w:val="0"/>
                <w:bCs w:val="0"/>
                <w:lang w:val="en-GB"/>
              </w:rPr>
              <w:t xml:space="preserve">customers that simplifies planning, accelerates procurement, and makes projects more efficient.” </w:t>
            </w:r>
          </w:p>
          <w:p w14:paraId="647DEC7B" w14:textId="77777777" w:rsidR="00595ED2" w:rsidRPr="003D7272" w:rsidRDefault="00595ED2" w:rsidP="00FC1FB8">
            <w:pPr>
              <w:pStyle w:val="BU-Head"/>
              <w:ind w:left="734"/>
              <w:rPr>
                <w:color w:val="FF0000"/>
                <w:lang w:val="en-GB"/>
              </w:rPr>
            </w:pPr>
          </w:p>
        </w:tc>
      </w:tr>
    </w:tbl>
    <w:p w14:paraId="7B6535CA" w14:textId="101693A4" w:rsidR="00C40907" w:rsidRPr="003D7272" w:rsidRDefault="003D7272" w:rsidP="003D7272">
      <w:pPr>
        <w:pStyle w:val="BU"/>
        <w:suppressAutoHyphens/>
        <w:rPr>
          <w:lang w:val="en-GB"/>
        </w:rPr>
      </w:pPr>
      <w:r w:rsidRPr="003D7272">
        <w:rPr>
          <w:lang w:val="en-GB"/>
        </w:rPr>
        <w:t xml:space="preserve">Please name </w:t>
      </w:r>
      <w:r w:rsidR="0035240B">
        <w:rPr>
          <w:lang w:val="en-GB"/>
        </w:rPr>
        <w:t>EPLAN</w:t>
      </w:r>
      <w:r w:rsidRPr="003D7272">
        <w:rPr>
          <w:lang w:val="en-GB"/>
        </w:rPr>
        <w:t xml:space="preserve"> GmbH &amp; Co. KG as the source, and provide us with a sample copy.</w:t>
      </w:r>
      <w:r>
        <w:rPr>
          <w:lang w:val="en-GB"/>
        </w:rPr>
        <w:t xml:space="preserve"> </w:t>
      </w:r>
    </w:p>
    <w:p w14:paraId="0745D145" w14:textId="77777777" w:rsidR="00892CB8" w:rsidRPr="003D7272" w:rsidRDefault="00892CB8" w:rsidP="00937D01">
      <w:pPr>
        <w:pStyle w:val="BU"/>
        <w:suppressAutoHyphens/>
        <w:rPr>
          <w:lang w:val="en-GB"/>
        </w:rPr>
      </w:pPr>
    </w:p>
    <w:p w14:paraId="484D6984" w14:textId="77777777" w:rsidR="00FF12C0" w:rsidRPr="005400CD" w:rsidRDefault="00FF12C0" w:rsidP="00FF12C0">
      <w:pPr>
        <w:pStyle w:val="Unternehmensportrait-H1"/>
        <w:rPr>
          <w:lang w:val="en-US"/>
        </w:rPr>
      </w:pPr>
      <w:bookmarkStart w:id="1" w:name="_Hlk180573745"/>
      <w:proofErr w:type="spellStart"/>
      <w:r w:rsidRPr="005400CD">
        <w:rPr>
          <w:lang w:val="en-US"/>
        </w:rPr>
        <w:t>Eplan</w:t>
      </w:r>
      <w:proofErr w:type="spellEnd"/>
    </w:p>
    <w:p w14:paraId="5CD5D4A7" w14:textId="77777777" w:rsidR="00FF12C0" w:rsidRPr="005400CD" w:rsidRDefault="00FF12C0" w:rsidP="00FF12C0">
      <w:pPr>
        <w:pStyle w:val="Unternehmensportrait-Linie"/>
        <w:rPr>
          <w:lang w:val="en-US"/>
        </w:rPr>
      </w:pPr>
    </w:p>
    <w:p w14:paraId="124BF37F" w14:textId="77777777" w:rsidR="00FF12C0" w:rsidRPr="00910170" w:rsidRDefault="00FF12C0" w:rsidP="00FF12C0">
      <w:pPr>
        <w:pStyle w:val="PIAbspann"/>
        <w:spacing w:line="200" w:lineRule="exact"/>
        <w:ind w:right="2098"/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</w:pPr>
      <w:proofErr w:type="spellStart"/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Eplan</w:t>
      </w:r>
      <w:proofErr w:type="spellEnd"/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provides software and service solutions in the fields of electrical, automation and mechatronic engineering. The company develops one of the world’s leading design software solutions for machine and panel builders. </w:t>
      </w:r>
      <w:proofErr w:type="spellStart"/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Eplan</w:t>
      </w:r>
      <w:proofErr w:type="spellEnd"/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is also the ideal partner to streamline challenging engineering processes. </w:t>
      </w:r>
    </w:p>
    <w:p w14:paraId="06C90709" w14:textId="77777777" w:rsidR="00FF12C0" w:rsidRPr="00910170" w:rsidRDefault="00FF12C0" w:rsidP="00FF12C0">
      <w:pPr>
        <w:spacing w:after="240" w:line="200" w:lineRule="exact"/>
        <w:ind w:right="2098"/>
        <w:rPr>
          <w:bCs/>
          <w:color w:val="000000" w:themeColor="text1"/>
          <w:spacing w:val="-2"/>
          <w:sz w:val="16"/>
          <w:szCs w:val="20"/>
          <w:lang w:val="en-US"/>
        </w:rPr>
      </w:pPr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 xml:space="preserve">Both </w:t>
      </w:r>
      <w:proofErr w:type="spellStart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>standardised</w:t>
      </w:r>
      <w:proofErr w:type="spellEnd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 xml:space="preserve"> as well as </w:t>
      </w:r>
      <w:proofErr w:type="spellStart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>customised</w:t>
      </w:r>
      <w:proofErr w:type="spellEnd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 xml:space="preserve"> interfaces to ERP and PLM/PDM systems ensure data consistency along the whole value chain. Working with </w:t>
      </w:r>
      <w:proofErr w:type="spellStart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>Eplan</w:t>
      </w:r>
      <w:proofErr w:type="spellEnd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 xml:space="preserve"> means boundless communication across all engineering disciplines. No matter whether small or large enterprises: Customers can apply their expertise more efficiently. Worldwide, </w:t>
      </w:r>
      <w:proofErr w:type="spellStart"/>
      <w:r>
        <w:rPr>
          <w:bCs/>
          <w:color w:val="000000" w:themeColor="text1"/>
          <w:spacing w:val="-2"/>
          <w:sz w:val="16"/>
          <w:szCs w:val="20"/>
          <w:lang w:val="en-US"/>
        </w:rPr>
        <w:t>Eplan</w:t>
      </w:r>
      <w:proofErr w:type="spellEnd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 xml:space="preserve"> supports </w:t>
      </w:r>
      <w:r>
        <w:rPr>
          <w:bCs/>
          <w:color w:val="000000" w:themeColor="text1"/>
          <w:spacing w:val="-2"/>
          <w:sz w:val="16"/>
          <w:szCs w:val="20"/>
          <w:lang w:val="en-US"/>
        </w:rPr>
        <w:t>73,1</w:t>
      </w:r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 xml:space="preserve">00 customers. </w:t>
      </w:r>
      <w:proofErr w:type="spellStart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>Eplan</w:t>
      </w:r>
      <w:proofErr w:type="spellEnd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 xml:space="preserve"> wants to grow further with customers and partners and pushes integration and automation in engineering forward. Within the </w:t>
      </w:r>
      <w:proofErr w:type="spellStart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>Eplan</w:t>
      </w:r>
      <w:proofErr w:type="spellEnd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 xml:space="preserve"> Partner Network, open interfaces and seamless integrations are </w:t>
      </w:r>
      <w:proofErr w:type="spellStart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>realised</w:t>
      </w:r>
      <w:proofErr w:type="spellEnd"/>
      <w:r w:rsidRPr="00910170">
        <w:rPr>
          <w:bCs/>
          <w:color w:val="000000" w:themeColor="text1"/>
          <w:spacing w:val="-2"/>
          <w:sz w:val="16"/>
          <w:szCs w:val="20"/>
          <w:lang w:val="en-US"/>
        </w:rPr>
        <w:t xml:space="preserve"> together with partners. „Efficient engineering“ is the focus.</w:t>
      </w:r>
    </w:p>
    <w:p w14:paraId="691FAB13" w14:textId="77777777" w:rsidR="00FF12C0" w:rsidRPr="00910170" w:rsidRDefault="00FF12C0" w:rsidP="00FF12C0">
      <w:pPr>
        <w:pStyle w:val="PIAbspann"/>
        <w:spacing w:line="200" w:lineRule="exact"/>
        <w:ind w:right="2098"/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</w:pPr>
      <w:proofErr w:type="spellStart"/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Eplan</w:t>
      </w:r>
      <w:proofErr w:type="spellEnd"/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was founded in 1984 and is part of the owner-operated Friedhelm Loh Group. The 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g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roup operates worldwide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,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with 1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3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production sites and 95 international subsidiaries. 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It has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12.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6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00 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employees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and 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posted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revenues of €3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,1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billion 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euros 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in fiscal 202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4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. In 2023, the Friedhelm Loh Group was 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presented with the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“Best Place to Learn” and “Employer of the Future”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awards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.</w:t>
      </w:r>
    </w:p>
    <w:p w14:paraId="7EF2EAB0" w14:textId="77777777" w:rsidR="00FF12C0" w:rsidRPr="00910170" w:rsidRDefault="00FF12C0" w:rsidP="00FF12C0">
      <w:pPr>
        <w:pStyle w:val="PIAbspann"/>
        <w:spacing w:line="200" w:lineRule="exact"/>
        <w:ind w:right="2098"/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  <w:specVanish/>
        </w:rPr>
      </w:pP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For more information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, 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visit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 xml:space="preserve"> </w:t>
      </w:r>
      <w:r w:rsidRPr="00910170"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www.eplan.com and www.friedhelm-loh-group.com</w:t>
      </w:r>
      <w:r>
        <w:rPr>
          <w:rFonts w:eastAsiaTheme="minorEastAsia"/>
          <w:bCs/>
          <w:color w:val="000000" w:themeColor="text1"/>
          <w:spacing w:val="-2"/>
          <w:sz w:val="16"/>
          <w:szCs w:val="20"/>
          <w:lang w:val="en-US"/>
        </w:rPr>
        <w:t>.</w:t>
      </w:r>
    </w:p>
    <w:bookmarkEnd w:id="1"/>
    <w:p w14:paraId="48226CA1" w14:textId="77777777" w:rsidR="00FF12C0" w:rsidRPr="00A833B6" w:rsidRDefault="00FF12C0" w:rsidP="00FF12C0">
      <w:pPr>
        <w:pStyle w:val="Unternehmensportrait-Linie"/>
        <w:rPr>
          <w:noProof w:val="0"/>
          <w:lang w:val="en-US"/>
        </w:rPr>
      </w:pPr>
    </w:p>
    <w:p w14:paraId="7561B4F2" w14:textId="77777777" w:rsidR="00002384" w:rsidRPr="00FF12C0" w:rsidRDefault="00002384" w:rsidP="00937D01">
      <w:pPr>
        <w:pStyle w:val="Unternehmensportrait"/>
        <w:suppressAutoHyphens/>
        <w:jc w:val="left"/>
        <w:rPr>
          <w:lang w:val="en-US"/>
        </w:rPr>
      </w:pPr>
    </w:p>
    <w:p w14:paraId="4067AEDC" w14:textId="752E78C6" w:rsidR="00002384" w:rsidRPr="003D7272" w:rsidRDefault="003D7272" w:rsidP="00356CD2">
      <w:pPr>
        <w:pStyle w:val="Unternehmenkommunikation"/>
        <w:suppressAutoHyphens/>
        <w:rPr>
          <w:lang w:val="en-GB"/>
        </w:rPr>
      </w:pPr>
      <w:r>
        <w:rPr>
          <w:lang w:val="en-GB"/>
        </w:rPr>
        <w:t>Corporate Communications</w:t>
      </w:r>
      <w:r w:rsidR="00356CD2">
        <w:rPr>
          <w:lang w:val="en-GB"/>
        </w:rPr>
        <w:t xml:space="preserve">                                                     </w:t>
      </w:r>
      <w:r w:rsidR="00356CD2" w:rsidRPr="00356CD2">
        <w:rPr>
          <w:lang w:val="en-US"/>
        </w:rPr>
        <w:t>EPLAN GmbH &amp; Co. KG</w:t>
      </w:r>
      <w:r w:rsidR="00356CD2">
        <w:rPr>
          <w:lang w:val="en-GB"/>
        </w:rPr>
        <w:tab/>
      </w:r>
    </w:p>
    <w:p w14:paraId="64AC0D01" w14:textId="114ED4A1" w:rsidR="00002384" w:rsidRPr="006F759A" w:rsidRDefault="00067ADB" w:rsidP="003D7272">
      <w:pPr>
        <w:pStyle w:val="Unternehmenkommunikation"/>
        <w:suppressAutoHyphens/>
        <w:jc w:val="left"/>
      </w:pPr>
      <w:r w:rsidRPr="00356CD2">
        <w:t>Birgit Hagelschuer</w:t>
      </w:r>
      <w:r w:rsidR="003D7272" w:rsidRPr="00356CD2">
        <w:tab/>
      </w:r>
      <w:r w:rsidR="00356CD2" w:rsidRPr="006F759A">
        <w:t>An der alten Ziegelei 2</w:t>
      </w:r>
    </w:p>
    <w:p w14:paraId="377BCC76" w14:textId="74F2AEA6" w:rsidR="00002384" w:rsidRPr="006F759A" w:rsidRDefault="003D7272" w:rsidP="00937D01">
      <w:pPr>
        <w:pStyle w:val="Unternehmenkommunikation"/>
        <w:suppressAutoHyphens/>
        <w:jc w:val="left"/>
      </w:pPr>
      <w:proofErr w:type="spellStart"/>
      <w:r w:rsidRPr="006F759A">
        <w:t>Spokesperson</w:t>
      </w:r>
      <w:proofErr w:type="spellEnd"/>
      <w:r w:rsidR="00002384" w:rsidRPr="006F759A">
        <w:tab/>
      </w:r>
      <w:r w:rsidR="00356CD2" w:rsidRPr="006F759A">
        <w:t>40789 Monheim am Rhein</w:t>
      </w:r>
    </w:p>
    <w:p w14:paraId="235F9054" w14:textId="1C768F84" w:rsidR="00002384" w:rsidRPr="006F759A" w:rsidRDefault="00002384" w:rsidP="00937D01">
      <w:pPr>
        <w:pStyle w:val="Unternehmenkommunikation"/>
        <w:suppressAutoHyphens/>
        <w:jc w:val="left"/>
      </w:pPr>
      <w:r w:rsidRPr="006F759A">
        <w:t xml:space="preserve">Tel.: </w:t>
      </w:r>
      <w:r w:rsidR="003D7272" w:rsidRPr="006F759A">
        <w:t xml:space="preserve">+49 </w:t>
      </w:r>
      <w:r w:rsidRPr="006F759A">
        <w:t>2</w:t>
      </w:r>
      <w:r w:rsidR="00921546" w:rsidRPr="006F759A">
        <w:t>173 3964-180</w:t>
      </w:r>
      <w:r w:rsidRPr="006F759A">
        <w:tab/>
      </w:r>
      <w:r w:rsidR="00356CD2" w:rsidRPr="006F759A">
        <w:t>Germany</w:t>
      </w:r>
    </w:p>
    <w:p w14:paraId="1F9DAAD4" w14:textId="79742C0F" w:rsidR="003D7272" w:rsidRPr="00356CD2" w:rsidRDefault="001248F2" w:rsidP="00937D01">
      <w:pPr>
        <w:pStyle w:val="Unternehmenkommunikation"/>
        <w:suppressAutoHyphens/>
        <w:jc w:val="left"/>
      </w:pPr>
      <w:r w:rsidRPr="006F759A">
        <w:t>h</w:t>
      </w:r>
      <w:r w:rsidR="00921546" w:rsidRPr="006F759A">
        <w:t>agelschuer.b@eplan.de</w:t>
      </w:r>
      <w:r w:rsidR="003D7272" w:rsidRPr="006F759A">
        <w:tab/>
      </w:r>
      <w:r w:rsidR="00356CD2" w:rsidRPr="00356CD2">
        <w:t>www.eplan.com</w:t>
      </w:r>
    </w:p>
    <w:sectPr w:rsidR="003D7272" w:rsidRPr="00356CD2" w:rsidSect="00A229BE">
      <w:headerReference w:type="default" r:id="rId17"/>
      <w:footerReference w:type="default" r:id="rId18"/>
      <w:type w:val="continuous"/>
      <w:pgSz w:w="11907" w:h="16840" w:code="9"/>
      <w:pgMar w:top="2948" w:right="822" w:bottom="2381" w:left="1361" w:header="885" w:footer="1366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4E101A" w14:textId="77777777" w:rsidR="0099209E" w:rsidRDefault="0099209E" w:rsidP="00C437B6">
      <w:r>
        <w:separator/>
      </w:r>
    </w:p>
  </w:endnote>
  <w:endnote w:type="continuationSeparator" w:id="0">
    <w:p w14:paraId="65E454BF" w14:textId="77777777" w:rsidR="0099209E" w:rsidRDefault="0099209E" w:rsidP="00C437B6">
      <w:r>
        <w:continuationSeparator/>
      </w:r>
    </w:p>
  </w:endnote>
  <w:endnote w:type="continuationNotice" w:id="1">
    <w:p w14:paraId="608B9E8D" w14:textId="77777777" w:rsidR="0099209E" w:rsidRDefault="0099209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ACD40D" w14:textId="2DD88F4D" w:rsidR="00202595" w:rsidRDefault="00232758">
    <w:pPr>
      <w:pStyle w:val="Fuzeile"/>
    </w:pPr>
    <w:r w:rsidRPr="006270D1">
      <w:rPr>
        <w:noProof/>
      </w:rPr>
      <w:drawing>
        <wp:anchor distT="0" distB="0" distL="0" distR="0" simplePos="0" relativeHeight="251658241" behindDoc="0" locked="0" layoutInCell="1" allowOverlap="0" wp14:anchorId="5B3FAAC7" wp14:editId="2B8ACCDF">
          <wp:simplePos x="0" y="0"/>
          <wp:positionH relativeFrom="margin">
            <wp:posOffset>-965835</wp:posOffset>
          </wp:positionH>
          <wp:positionV relativeFrom="topMargin">
            <wp:posOffset>9770110</wp:posOffset>
          </wp:positionV>
          <wp:extent cx="7771130" cy="173990"/>
          <wp:effectExtent l="0" t="0" r="0" b="0"/>
          <wp:wrapThrough wrapText="bothSides">
            <wp:wrapPolygon edited="0">
              <wp:start x="0" y="0"/>
              <wp:lineTo x="0" y="20496"/>
              <wp:lineTo x="21568" y="20496"/>
              <wp:lineTo x="21568" y="0"/>
              <wp:lineTo x="0" y="0"/>
            </wp:wrapPolygon>
          </wp:wrapThrough>
          <wp:docPr id="227523603" name="Grafik 22752360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Grafik 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771130" cy="173990"/>
                  </a:xfrm>
                  <a:prstGeom prst="rect">
                    <a:avLst/>
                  </a:prstGeom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  <w:r w:rsidR="007F2616">
      <w:rPr>
        <w:noProof/>
      </w:rPr>
      <w:drawing>
        <wp:anchor distT="0" distB="0" distL="114300" distR="114300" simplePos="0" relativeHeight="251658242" behindDoc="1" locked="0" layoutInCell="1" allowOverlap="1" wp14:anchorId="2CF01500" wp14:editId="67FE46B3">
          <wp:simplePos x="0" y="0"/>
          <wp:positionH relativeFrom="page">
            <wp:posOffset>864235</wp:posOffset>
          </wp:positionH>
          <wp:positionV relativeFrom="page">
            <wp:posOffset>10276483</wp:posOffset>
          </wp:positionV>
          <wp:extent cx="1767600" cy="93600"/>
          <wp:effectExtent l="0" t="0" r="4445" b="1905"/>
          <wp:wrapNone/>
          <wp:docPr id="929471796" name="Grafik 929471796" descr="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67600" cy="93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908CB8" w14:textId="77777777" w:rsidR="0099209E" w:rsidRDefault="0099209E" w:rsidP="00C437B6">
      <w:r>
        <w:separator/>
      </w:r>
    </w:p>
  </w:footnote>
  <w:footnote w:type="continuationSeparator" w:id="0">
    <w:p w14:paraId="4396B9DC" w14:textId="77777777" w:rsidR="0099209E" w:rsidRDefault="0099209E" w:rsidP="00C437B6">
      <w:r>
        <w:continuationSeparator/>
      </w:r>
    </w:p>
  </w:footnote>
  <w:footnote w:type="continuationNotice" w:id="1">
    <w:p w14:paraId="24B0504F" w14:textId="77777777" w:rsidR="0099209E" w:rsidRDefault="0099209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06892A" w14:textId="1D760DF7" w:rsidR="00202595" w:rsidRDefault="00E946B7">
    <w:pPr>
      <w:kinsoku w:val="0"/>
      <w:overflowPunct w:val="0"/>
      <w:spacing w:line="14" w:lineRule="auto"/>
      <w:rPr>
        <w:rFonts w:ascii="Times New Roman" w:hAnsi="Times New Roman" w:cs="Times New Roman"/>
        <w:sz w:val="20"/>
        <w:szCs w:val="20"/>
      </w:rPr>
    </w:pPr>
    <w:r w:rsidRPr="0011102D">
      <w:rPr>
        <w:rFonts w:ascii="Times New Roman" w:hAnsi="Times New Roman" w:cs="Times New Roman"/>
        <w:noProof/>
        <w:sz w:val="20"/>
        <w:szCs w:val="20"/>
      </w:rPr>
      <w:drawing>
        <wp:anchor distT="0" distB="0" distL="114300" distR="114300" simplePos="0" relativeHeight="251658240" behindDoc="1" locked="0" layoutInCell="1" allowOverlap="1" wp14:anchorId="05E31292" wp14:editId="15FA739F">
          <wp:simplePos x="0" y="0"/>
          <wp:positionH relativeFrom="page">
            <wp:posOffset>6409055</wp:posOffset>
          </wp:positionH>
          <wp:positionV relativeFrom="page">
            <wp:posOffset>510540</wp:posOffset>
          </wp:positionV>
          <wp:extent cx="635000" cy="899160"/>
          <wp:effectExtent l="0" t="0" r="0" b="0"/>
          <wp:wrapThrough wrapText="bothSides">
            <wp:wrapPolygon edited="0">
              <wp:start x="0" y="0"/>
              <wp:lineTo x="0" y="21356"/>
              <wp:lineTo x="21168" y="21356"/>
              <wp:lineTo x="21168" y="0"/>
              <wp:lineTo x="0" y="0"/>
            </wp:wrapPolygon>
          </wp:wrapThrough>
          <wp:docPr id="2060336202" name="Grafik 20603362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1" name="Bild 22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35000" cy="89916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  <w:r w:rsidR="001248F2">
      <w:rPr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58243" behindDoc="1" locked="0" layoutInCell="0" allowOverlap="1" wp14:anchorId="4C6086EC" wp14:editId="00E64873">
              <wp:simplePos x="0" y="0"/>
              <wp:positionH relativeFrom="page">
                <wp:posOffset>864235</wp:posOffset>
              </wp:positionH>
              <wp:positionV relativeFrom="page">
                <wp:posOffset>449580</wp:posOffset>
              </wp:positionV>
              <wp:extent cx="1485900" cy="351790"/>
              <wp:effectExtent l="0" t="1905" r="2540" b="0"/>
              <wp:wrapNone/>
              <wp:docPr id="1" name="Textfeld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85900" cy="3517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A8D608A" w14:textId="38DFF6AF" w:rsidR="00202595" w:rsidRPr="003D7272" w:rsidRDefault="00202595" w:rsidP="00E46942">
                          <w:pPr>
                            <w:kinsoku w:val="0"/>
                            <w:overflowPunct w:val="0"/>
                            <w:spacing w:before="5"/>
                            <w:ind w:left="23"/>
                            <w:rPr>
                              <w:color w:val="231F20"/>
                              <w:spacing w:val="10"/>
                              <w:sz w:val="46"/>
                              <w:szCs w:val="46"/>
                              <w:lang w:val="en-GB"/>
                            </w:rPr>
                          </w:pPr>
                          <w:r w:rsidRPr="003D7272">
                            <w:rPr>
                              <w:color w:val="231F20"/>
                              <w:spacing w:val="10"/>
                              <w:sz w:val="46"/>
                              <w:szCs w:val="46"/>
                              <w:lang w:val="en-GB"/>
                            </w:rPr>
                            <w:t>PRESS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C6086EC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8" type="#_x0000_t202" style="position:absolute;margin-left:68.05pt;margin-top:35.4pt;width:117pt;height:27.7pt;z-index:-25165823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" o:allowincell="f" filled="f" stroked="f">
              <v:textbox inset="0,0,0,0">
                <w:txbxContent>
                  <w:p w14:paraId="4A8D608A" w14:textId="38DFF6AF" w:rsidR="00202595" w:rsidRPr="003D7272" w:rsidRDefault="00202595" w:rsidP="00E46942">
                    <w:pPr>
                      <w:kinsoku w:val="0"/>
                      <w:overflowPunct w:val="0"/>
                      <w:spacing w:before="5"/>
                      <w:ind w:left="23"/>
                      <w:rPr>
                        <w:color w:val="231F20"/>
                        <w:spacing w:val="10"/>
                        <w:sz w:val="46"/>
                        <w:szCs w:val="46"/>
                        <w:lang w:val="en-GB"/>
                      </w:rPr>
                    </w:pPr>
                    <w:r w:rsidRPr="003D7272">
                      <w:rPr>
                        <w:color w:val="231F20"/>
                        <w:spacing w:val="10"/>
                        <w:sz w:val="46"/>
                        <w:szCs w:val="46"/>
                        <w:lang w:val="en-GB"/>
                      </w:rPr>
                      <w:t>PRESS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629A06C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4C899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5A4423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234B91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0DEEE79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062962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03004C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2E2F4E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A0A5D8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A3425D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402"/>
    <w:multiLevelType w:val="multilevel"/>
    <w:tmpl w:val="46709AA6"/>
    <w:lvl w:ilvl="0">
      <w:numFmt w:val="bullet"/>
      <w:pStyle w:val="Liste-bullets"/>
      <w:lvlText w:val="•"/>
      <w:lvlJc w:val="left"/>
      <w:pPr>
        <w:ind w:left="470" w:hanging="360"/>
      </w:pPr>
      <w:rPr>
        <w:rFonts w:ascii="Arial" w:hAnsi="Arial" w:cs="Arial"/>
        <w:b w:val="0"/>
        <w:bCs w:val="0"/>
        <w:i w:val="0"/>
        <w:iCs w:val="0"/>
        <w:color w:val="231F20"/>
        <w:spacing w:val="0"/>
        <w:w w:val="100"/>
        <w:sz w:val="20"/>
        <w:szCs w:val="20"/>
      </w:rPr>
    </w:lvl>
    <w:lvl w:ilvl="1">
      <w:numFmt w:val="bullet"/>
      <w:lvlText w:val="•"/>
      <w:lvlJc w:val="left"/>
      <w:pPr>
        <w:ind w:left="1342" w:hanging="360"/>
      </w:pPr>
    </w:lvl>
    <w:lvl w:ilvl="2">
      <w:numFmt w:val="bullet"/>
      <w:lvlText w:val="•"/>
      <w:lvlJc w:val="left"/>
      <w:pPr>
        <w:ind w:left="2205" w:hanging="360"/>
      </w:pPr>
    </w:lvl>
    <w:lvl w:ilvl="3">
      <w:numFmt w:val="bullet"/>
      <w:lvlText w:val="•"/>
      <w:lvlJc w:val="left"/>
      <w:pPr>
        <w:ind w:left="3067" w:hanging="360"/>
      </w:pPr>
    </w:lvl>
    <w:lvl w:ilvl="4">
      <w:numFmt w:val="bullet"/>
      <w:lvlText w:val="•"/>
      <w:lvlJc w:val="left"/>
      <w:pPr>
        <w:ind w:left="3930" w:hanging="360"/>
      </w:pPr>
    </w:lvl>
    <w:lvl w:ilvl="5">
      <w:numFmt w:val="bullet"/>
      <w:lvlText w:val="•"/>
      <w:lvlJc w:val="left"/>
      <w:pPr>
        <w:ind w:left="4792" w:hanging="360"/>
      </w:pPr>
    </w:lvl>
    <w:lvl w:ilvl="6">
      <w:numFmt w:val="bullet"/>
      <w:lvlText w:val="•"/>
      <w:lvlJc w:val="left"/>
      <w:pPr>
        <w:ind w:left="5655" w:hanging="360"/>
      </w:pPr>
    </w:lvl>
    <w:lvl w:ilvl="7">
      <w:numFmt w:val="bullet"/>
      <w:lvlText w:val="•"/>
      <w:lvlJc w:val="left"/>
      <w:pPr>
        <w:ind w:left="6517" w:hanging="360"/>
      </w:pPr>
    </w:lvl>
    <w:lvl w:ilvl="8">
      <w:numFmt w:val="bullet"/>
      <w:lvlText w:val="•"/>
      <w:lvlJc w:val="left"/>
      <w:pPr>
        <w:ind w:left="7380" w:hanging="360"/>
      </w:pPr>
    </w:lvl>
  </w:abstractNum>
  <w:abstractNum w:abstractNumId="11" w15:restartNumberingAfterBreak="0">
    <w:nsid w:val="1945311B"/>
    <w:multiLevelType w:val="multilevel"/>
    <w:tmpl w:val="384C4D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9FD2CAF"/>
    <w:multiLevelType w:val="multilevel"/>
    <w:tmpl w:val="FF3AEE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56306C9"/>
    <w:multiLevelType w:val="hybridMultilevel"/>
    <w:tmpl w:val="0908C146"/>
    <w:lvl w:ilvl="0" w:tplc="C83673D4">
      <w:numFmt w:val="bullet"/>
      <w:lvlText w:val="•"/>
      <w:lvlJc w:val="left"/>
      <w:pPr>
        <w:ind w:left="1080" w:hanging="720"/>
      </w:pPr>
      <w:rPr>
        <w:rFonts w:ascii="Arial" w:eastAsiaTheme="minorEastAsia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7453DD4"/>
    <w:multiLevelType w:val="hybridMultilevel"/>
    <w:tmpl w:val="4DEA85C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F8025E"/>
    <w:multiLevelType w:val="hybridMultilevel"/>
    <w:tmpl w:val="AF665DA8"/>
    <w:lvl w:ilvl="0" w:tplc="776C1024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17B47DC"/>
    <w:multiLevelType w:val="hybridMultilevel"/>
    <w:tmpl w:val="054EC2BC"/>
    <w:lvl w:ilvl="0" w:tplc="776C1024">
      <w:numFmt w:val="bullet"/>
      <w:lvlText w:val="-"/>
      <w:lvlJc w:val="left"/>
      <w:pPr>
        <w:ind w:left="1080" w:hanging="360"/>
      </w:pPr>
      <w:rPr>
        <w:rFonts w:ascii="Arial" w:eastAsiaTheme="minorEastAsia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4E5B3119"/>
    <w:multiLevelType w:val="multilevel"/>
    <w:tmpl w:val="B616F9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58935369"/>
    <w:multiLevelType w:val="hybridMultilevel"/>
    <w:tmpl w:val="39B2F172"/>
    <w:lvl w:ilvl="0" w:tplc="B1940E0C">
      <w:start w:val="3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A19451F"/>
    <w:multiLevelType w:val="hybridMultilevel"/>
    <w:tmpl w:val="13D64738"/>
    <w:lvl w:ilvl="0" w:tplc="0407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7599362D"/>
    <w:multiLevelType w:val="multilevel"/>
    <w:tmpl w:val="1A50CA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447507681">
    <w:abstractNumId w:val="10"/>
  </w:num>
  <w:num w:numId="2" w16cid:durableId="1371686436">
    <w:abstractNumId w:val="9"/>
  </w:num>
  <w:num w:numId="3" w16cid:durableId="827329277">
    <w:abstractNumId w:val="7"/>
  </w:num>
  <w:num w:numId="4" w16cid:durableId="1528980977">
    <w:abstractNumId w:val="6"/>
  </w:num>
  <w:num w:numId="5" w16cid:durableId="422919461">
    <w:abstractNumId w:val="5"/>
  </w:num>
  <w:num w:numId="6" w16cid:durableId="496457238">
    <w:abstractNumId w:val="4"/>
  </w:num>
  <w:num w:numId="7" w16cid:durableId="695884243">
    <w:abstractNumId w:val="8"/>
  </w:num>
  <w:num w:numId="8" w16cid:durableId="402147214">
    <w:abstractNumId w:val="3"/>
  </w:num>
  <w:num w:numId="9" w16cid:durableId="241640783">
    <w:abstractNumId w:val="2"/>
  </w:num>
  <w:num w:numId="10" w16cid:durableId="2022318682">
    <w:abstractNumId w:val="1"/>
  </w:num>
  <w:num w:numId="11" w16cid:durableId="942956822">
    <w:abstractNumId w:val="0"/>
  </w:num>
  <w:num w:numId="12" w16cid:durableId="1023046832">
    <w:abstractNumId w:val="11"/>
  </w:num>
  <w:num w:numId="13" w16cid:durableId="1713262148">
    <w:abstractNumId w:val="12"/>
  </w:num>
  <w:num w:numId="14" w16cid:durableId="2014911523">
    <w:abstractNumId w:val="14"/>
  </w:num>
  <w:num w:numId="15" w16cid:durableId="1208641341">
    <w:abstractNumId w:val="13"/>
  </w:num>
  <w:num w:numId="16" w16cid:durableId="58359057">
    <w:abstractNumId w:val="20"/>
  </w:num>
  <w:num w:numId="17" w16cid:durableId="2018772093">
    <w:abstractNumId w:val="17"/>
  </w:num>
  <w:num w:numId="18" w16cid:durableId="605312614">
    <w:abstractNumId w:val="18"/>
  </w:num>
  <w:num w:numId="19" w16cid:durableId="2097942973">
    <w:abstractNumId w:val="15"/>
  </w:num>
  <w:num w:numId="20" w16cid:durableId="1380785251">
    <w:abstractNumId w:val="16"/>
  </w:num>
  <w:num w:numId="21" w16cid:durableId="206753431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SystemFonts/>
  <w:bordersDoNotSurroundHeader/>
  <w:bordersDoNotSurroundFooter/>
  <w:proofState w:spelling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20"/>
  <w:hyphenationZone w:val="425"/>
  <w:drawingGridHorizontalSpacing w:val="110"/>
  <w:drawingGridVerticalSpacing w:val="120"/>
  <w:displayHorizontalDrawingGridEvery w:val="0"/>
  <w:displayVerticalDrawingGridEvery w:val="3"/>
  <w:doNotShadeFormData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1E6B"/>
    <w:rsid w:val="00001214"/>
    <w:rsid w:val="00001893"/>
    <w:rsid w:val="00002384"/>
    <w:rsid w:val="0000338C"/>
    <w:rsid w:val="000079EC"/>
    <w:rsid w:val="00012090"/>
    <w:rsid w:val="00016200"/>
    <w:rsid w:val="00016B50"/>
    <w:rsid w:val="00017538"/>
    <w:rsid w:val="00022489"/>
    <w:rsid w:val="00023781"/>
    <w:rsid w:val="0002439F"/>
    <w:rsid w:val="000244BC"/>
    <w:rsid w:val="00027B50"/>
    <w:rsid w:val="0003074D"/>
    <w:rsid w:val="000332F9"/>
    <w:rsid w:val="0003673A"/>
    <w:rsid w:val="0003769C"/>
    <w:rsid w:val="00037FD6"/>
    <w:rsid w:val="00040131"/>
    <w:rsid w:val="00041565"/>
    <w:rsid w:val="00047B15"/>
    <w:rsid w:val="0005273F"/>
    <w:rsid w:val="00052DD2"/>
    <w:rsid w:val="00055A7F"/>
    <w:rsid w:val="00056EFB"/>
    <w:rsid w:val="00060DE2"/>
    <w:rsid w:val="00060FE8"/>
    <w:rsid w:val="000627D4"/>
    <w:rsid w:val="00063779"/>
    <w:rsid w:val="00067874"/>
    <w:rsid w:val="00067ADB"/>
    <w:rsid w:val="00070F97"/>
    <w:rsid w:val="00071C49"/>
    <w:rsid w:val="00080403"/>
    <w:rsid w:val="00080930"/>
    <w:rsid w:val="00080F47"/>
    <w:rsid w:val="00085722"/>
    <w:rsid w:val="000865B9"/>
    <w:rsid w:val="000902CE"/>
    <w:rsid w:val="00090F0D"/>
    <w:rsid w:val="00097BDF"/>
    <w:rsid w:val="000A1A17"/>
    <w:rsid w:val="000A4808"/>
    <w:rsid w:val="000A7098"/>
    <w:rsid w:val="000B31D7"/>
    <w:rsid w:val="000B4862"/>
    <w:rsid w:val="000B5DD1"/>
    <w:rsid w:val="000B630B"/>
    <w:rsid w:val="000C5C62"/>
    <w:rsid w:val="000D1238"/>
    <w:rsid w:val="000D1578"/>
    <w:rsid w:val="000E0D14"/>
    <w:rsid w:val="000E6E5E"/>
    <w:rsid w:val="000E7A2C"/>
    <w:rsid w:val="000F08C4"/>
    <w:rsid w:val="000F2686"/>
    <w:rsid w:val="000F3507"/>
    <w:rsid w:val="000F4796"/>
    <w:rsid w:val="00102A38"/>
    <w:rsid w:val="00107640"/>
    <w:rsid w:val="0011102D"/>
    <w:rsid w:val="001113F1"/>
    <w:rsid w:val="00112191"/>
    <w:rsid w:val="00114302"/>
    <w:rsid w:val="0011641B"/>
    <w:rsid w:val="00116A44"/>
    <w:rsid w:val="00124491"/>
    <w:rsid w:val="001248F2"/>
    <w:rsid w:val="00125094"/>
    <w:rsid w:val="0013059C"/>
    <w:rsid w:val="00130AFF"/>
    <w:rsid w:val="001371EB"/>
    <w:rsid w:val="001373F8"/>
    <w:rsid w:val="00141B86"/>
    <w:rsid w:val="001423B4"/>
    <w:rsid w:val="00144061"/>
    <w:rsid w:val="00144B1E"/>
    <w:rsid w:val="00145F70"/>
    <w:rsid w:val="001464B0"/>
    <w:rsid w:val="00151819"/>
    <w:rsid w:val="001519D2"/>
    <w:rsid w:val="00151E00"/>
    <w:rsid w:val="001525B3"/>
    <w:rsid w:val="00153117"/>
    <w:rsid w:val="00153234"/>
    <w:rsid w:val="00153A78"/>
    <w:rsid w:val="00153C81"/>
    <w:rsid w:val="00154CCF"/>
    <w:rsid w:val="0016002F"/>
    <w:rsid w:val="00163595"/>
    <w:rsid w:val="001656AA"/>
    <w:rsid w:val="001675BB"/>
    <w:rsid w:val="00170DFC"/>
    <w:rsid w:val="00180A81"/>
    <w:rsid w:val="0018343A"/>
    <w:rsid w:val="001861CF"/>
    <w:rsid w:val="00186B51"/>
    <w:rsid w:val="00187D46"/>
    <w:rsid w:val="001947F4"/>
    <w:rsid w:val="00197306"/>
    <w:rsid w:val="00197339"/>
    <w:rsid w:val="001A1769"/>
    <w:rsid w:val="001A2B96"/>
    <w:rsid w:val="001A5E73"/>
    <w:rsid w:val="001A5EF3"/>
    <w:rsid w:val="001A6599"/>
    <w:rsid w:val="001B189F"/>
    <w:rsid w:val="001B7268"/>
    <w:rsid w:val="001C0B3D"/>
    <w:rsid w:val="001C113F"/>
    <w:rsid w:val="001C1D4E"/>
    <w:rsid w:val="001C22D0"/>
    <w:rsid w:val="001C2760"/>
    <w:rsid w:val="001C7486"/>
    <w:rsid w:val="001D5278"/>
    <w:rsid w:val="001D555B"/>
    <w:rsid w:val="001D6268"/>
    <w:rsid w:val="001D660E"/>
    <w:rsid w:val="001D6722"/>
    <w:rsid w:val="001D6B4E"/>
    <w:rsid w:val="001D6F6E"/>
    <w:rsid w:val="001E03F1"/>
    <w:rsid w:val="001E2055"/>
    <w:rsid w:val="001E39AE"/>
    <w:rsid w:val="001E43F2"/>
    <w:rsid w:val="001E5B5C"/>
    <w:rsid w:val="001E78D8"/>
    <w:rsid w:val="001F1401"/>
    <w:rsid w:val="001F197A"/>
    <w:rsid w:val="001F3028"/>
    <w:rsid w:val="001F556C"/>
    <w:rsid w:val="001F615C"/>
    <w:rsid w:val="0020063A"/>
    <w:rsid w:val="00200B78"/>
    <w:rsid w:val="002016B8"/>
    <w:rsid w:val="00201D4F"/>
    <w:rsid w:val="00202595"/>
    <w:rsid w:val="00202D26"/>
    <w:rsid w:val="002075AF"/>
    <w:rsid w:val="0021085A"/>
    <w:rsid w:val="00211B5C"/>
    <w:rsid w:val="00213100"/>
    <w:rsid w:val="00217FC5"/>
    <w:rsid w:val="002200F9"/>
    <w:rsid w:val="00223D99"/>
    <w:rsid w:val="00225A6A"/>
    <w:rsid w:val="002263D8"/>
    <w:rsid w:val="0022759B"/>
    <w:rsid w:val="00231388"/>
    <w:rsid w:val="002322A9"/>
    <w:rsid w:val="00232626"/>
    <w:rsid w:val="00232758"/>
    <w:rsid w:val="002352E8"/>
    <w:rsid w:val="002354CB"/>
    <w:rsid w:val="0023718F"/>
    <w:rsid w:val="002373FF"/>
    <w:rsid w:val="0024060E"/>
    <w:rsid w:val="00240614"/>
    <w:rsid w:val="00240891"/>
    <w:rsid w:val="00243231"/>
    <w:rsid w:val="0024326A"/>
    <w:rsid w:val="00245849"/>
    <w:rsid w:val="00247BA0"/>
    <w:rsid w:val="00251DF5"/>
    <w:rsid w:val="00252859"/>
    <w:rsid w:val="00252D89"/>
    <w:rsid w:val="002531B2"/>
    <w:rsid w:val="00253861"/>
    <w:rsid w:val="0025428D"/>
    <w:rsid w:val="00254F78"/>
    <w:rsid w:val="0026068B"/>
    <w:rsid w:val="0026375E"/>
    <w:rsid w:val="0026513F"/>
    <w:rsid w:val="00266295"/>
    <w:rsid w:val="00267BB5"/>
    <w:rsid w:val="002715FB"/>
    <w:rsid w:val="00271D1A"/>
    <w:rsid w:val="002727ED"/>
    <w:rsid w:val="00274BBB"/>
    <w:rsid w:val="002758FA"/>
    <w:rsid w:val="0028398E"/>
    <w:rsid w:val="00290892"/>
    <w:rsid w:val="0029210C"/>
    <w:rsid w:val="00292B07"/>
    <w:rsid w:val="002A2BA9"/>
    <w:rsid w:val="002A547C"/>
    <w:rsid w:val="002A61A0"/>
    <w:rsid w:val="002A6B04"/>
    <w:rsid w:val="002A79E0"/>
    <w:rsid w:val="002B0488"/>
    <w:rsid w:val="002C00B6"/>
    <w:rsid w:val="002C00E6"/>
    <w:rsid w:val="002C39B9"/>
    <w:rsid w:val="002C586D"/>
    <w:rsid w:val="002C6615"/>
    <w:rsid w:val="002D1439"/>
    <w:rsid w:val="002D2830"/>
    <w:rsid w:val="002D3796"/>
    <w:rsid w:val="002D4C71"/>
    <w:rsid w:val="002D4D1B"/>
    <w:rsid w:val="002D5CA4"/>
    <w:rsid w:val="002D67C1"/>
    <w:rsid w:val="002E038C"/>
    <w:rsid w:val="002E13F6"/>
    <w:rsid w:val="002E1F7F"/>
    <w:rsid w:val="002E40A1"/>
    <w:rsid w:val="002E4247"/>
    <w:rsid w:val="002E62FD"/>
    <w:rsid w:val="002E721D"/>
    <w:rsid w:val="002F08C6"/>
    <w:rsid w:val="002F36AC"/>
    <w:rsid w:val="002F41B9"/>
    <w:rsid w:val="002F42C3"/>
    <w:rsid w:val="002F4A5A"/>
    <w:rsid w:val="002F58F1"/>
    <w:rsid w:val="002F70CB"/>
    <w:rsid w:val="00304FD7"/>
    <w:rsid w:val="00305795"/>
    <w:rsid w:val="00305A3B"/>
    <w:rsid w:val="00305EBC"/>
    <w:rsid w:val="0030636B"/>
    <w:rsid w:val="003063D0"/>
    <w:rsid w:val="00310741"/>
    <w:rsid w:val="00312B4D"/>
    <w:rsid w:val="00312BCD"/>
    <w:rsid w:val="00313F86"/>
    <w:rsid w:val="00314A43"/>
    <w:rsid w:val="0031514E"/>
    <w:rsid w:val="00317BE8"/>
    <w:rsid w:val="003201EE"/>
    <w:rsid w:val="00320F7A"/>
    <w:rsid w:val="00321987"/>
    <w:rsid w:val="00321E17"/>
    <w:rsid w:val="003265EF"/>
    <w:rsid w:val="003333D3"/>
    <w:rsid w:val="00333951"/>
    <w:rsid w:val="00333D28"/>
    <w:rsid w:val="003362BA"/>
    <w:rsid w:val="003365D3"/>
    <w:rsid w:val="00340B2C"/>
    <w:rsid w:val="00342D2A"/>
    <w:rsid w:val="00343FC7"/>
    <w:rsid w:val="00344EDF"/>
    <w:rsid w:val="00345782"/>
    <w:rsid w:val="00345CBF"/>
    <w:rsid w:val="0035088C"/>
    <w:rsid w:val="0035240B"/>
    <w:rsid w:val="003564FE"/>
    <w:rsid w:val="00356CD2"/>
    <w:rsid w:val="00362542"/>
    <w:rsid w:val="00362D5E"/>
    <w:rsid w:val="00364B83"/>
    <w:rsid w:val="003661F2"/>
    <w:rsid w:val="00366390"/>
    <w:rsid w:val="00367464"/>
    <w:rsid w:val="00367B14"/>
    <w:rsid w:val="00372C40"/>
    <w:rsid w:val="00373D62"/>
    <w:rsid w:val="003750FC"/>
    <w:rsid w:val="00376C3C"/>
    <w:rsid w:val="00380A08"/>
    <w:rsid w:val="00392393"/>
    <w:rsid w:val="0039273E"/>
    <w:rsid w:val="00392D98"/>
    <w:rsid w:val="00393B3B"/>
    <w:rsid w:val="00394A59"/>
    <w:rsid w:val="00397B8D"/>
    <w:rsid w:val="00397E80"/>
    <w:rsid w:val="003A3F71"/>
    <w:rsid w:val="003A71EF"/>
    <w:rsid w:val="003A73C8"/>
    <w:rsid w:val="003A7C7A"/>
    <w:rsid w:val="003A7EAF"/>
    <w:rsid w:val="003B0BDC"/>
    <w:rsid w:val="003B2D71"/>
    <w:rsid w:val="003B413C"/>
    <w:rsid w:val="003B6986"/>
    <w:rsid w:val="003C170F"/>
    <w:rsid w:val="003C464D"/>
    <w:rsid w:val="003C47A0"/>
    <w:rsid w:val="003C52E0"/>
    <w:rsid w:val="003C752E"/>
    <w:rsid w:val="003D1AAE"/>
    <w:rsid w:val="003D25CE"/>
    <w:rsid w:val="003D48FA"/>
    <w:rsid w:val="003D7272"/>
    <w:rsid w:val="003F0ABF"/>
    <w:rsid w:val="003F6BFC"/>
    <w:rsid w:val="00400870"/>
    <w:rsid w:val="00405193"/>
    <w:rsid w:val="004062B9"/>
    <w:rsid w:val="00410A46"/>
    <w:rsid w:val="00411707"/>
    <w:rsid w:val="00414DEF"/>
    <w:rsid w:val="004172BA"/>
    <w:rsid w:val="0042133E"/>
    <w:rsid w:val="00422C43"/>
    <w:rsid w:val="00423393"/>
    <w:rsid w:val="00423B52"/>
    <w:rsid w:val="00424077"/>
    <w:rsid w:val="004240CD"/>
    <w:rsid w:val="0042557E"/>
    <w:rsid w:val="00426F81"/>
    <w:rsid w:val="00431762"/>
    <w:rsid w:val="0043563C"/>
    <w:rsid w:val="00435CFC"/>
    <w:rsid w:val="00440A0F"/>
    <w:rsid w:val="00442F90"/>
    <w:rsid w:val="004440E6"/>
    <w:rsid w:val="004442CF"/>
    <w:rsid w:val="00445DA2"/>
    <w:rsid w:val="00454741"/>
    <w:rsid w:val="00455B4F"/>
    <w:rsid w:val="00456DA1"/>
    <w:rsid w:val="00456F1A"/>
    <w:rsid w:val="00457C69"/>
    <w:rsid w:val="004601BB"/>
    <w:rsid w:val="00460374"/>
    <w:rsid w:val="004610D8"/>
    <w:rsid w:val="004622B0"/>
    <w:rsid w:val="00462FE9"/>
    <w:rsid w:val="00463D87"/>
    <w:rsid w:val="004643E3"/>
    <w:rsid w:val="004647DA"/>
    <w:rsid w:val="004658B4"/>
    <w:rsid w:val="00466A08"/>
    <w:rsid w:val="00471D51"/>
    <w:rsid w:val="00472861"/>
    <w:rsid w:val="0047287E"/>
    <w:rsid w:val="00473AA2"/>
    <w:rsid w:val="004777BB"/>
    <w:rsid w:val="00481024"/>
    <w:rsid w:val="004841FA"/>
    <w:rsid w:val="004845A9"/>
    <w:rsid w:val="004852A2"/>
    <w:rsid w:val="004860F9"/>
    <w:rsid w:val="004865E7"/>
    <w:rsid w:val="00486A98"/>
    <w:rsid w:val="004903B5"/>
    <w:rsid w:val="00490B50"/>
    <w:rsid w:val="00493C4E"/>
    <w:rsid w:val="00493D99"/>
    <w:rsid w:val="004945DB"/>
    <w:rsid w:val="004A0ED0"/>
    <w:rsid w:val="004A198F"/>
    <w:rsid w:val="004A33CA"/>
    <w:rsid w:val="004A6D6E"/>
    <w:rsid w:val="004A76BA"/>
    <w:rsid w:val="004B0C5A"/>
    <w:rsid w:val="004B35EA"/>
    <w:rsid w:val="004B41E3"/>
    <w:rsid w:val="004B4B8E"/>
    <w:rsid w:val="004B595B"/>
    <w:rsid w:val="004B741B"/>
    <w:rsid w:val="004C23CF"/>
    <w:rsid w:val="004C2520"/>
    <w:rsid w:val="004C2BDB"/>
    <w:rsid w:val="004C35D3"/>
    <w:rsid w:val="004C6EDB"/>
    <w:rsid w:val="004D19D8"/>
    <w:rsid w:val="004D359C"/>
    <w:rsid w:val="004D3ECB"/>
    <w:rsid w:val="004D4D3F"/>
    <w:rsid w:val="004D56BD"/>
    <w:rsid w:val="004E12E0"/>
    <w:rsid w:val="004E17CA"/>
    <w:rsid w:val="004E1DEE"/>
    <w:rsid w:val="004E2C26"/>
    <w:rsid w:val="004E70E3"/>
    <w:rsid w:val="004E7313"/>
    <w:rsid w:val="004F1DBB"/>
    <w:rsid w:val="004F229F"/>
    <w:rsid w:val="004F23BA"/>
    <w:rsid w:val="004F5FC6"/>
    <w:rsid w:val="004F62E4"/>
    <w:rsid w:val="0050125E"/>
    <w:rsid w:val="00506779"/>
    <w:rsid w:val="00507D40"/>
    <w:rsid w:val="005113B9"/>
    <w:rsid w:val="00512F78"/>
    <w:rsid w:val="00513AE3"/>
    <w:rsid w:val="00513BB5"/>
    <w:rsid w:val="0051621B"/>
    <w:rsid w:val="00516481"/>
    <w:rsid w:val="00516645"/>
    <w:rsid w:val="00521A0A"/>
    <w:rsid w:val="0052688B"/>
    <w:rsid w:val="0053278D"/>
    <w:rsid w:val="00534D67"/>
    <w:rsid w:val="00535337"/>
    <w:rsid w:val="00535468"/>
    <w:rsid w:val="00537641"/>
    <w:rsid w:val="00540237"/>
    <w:rsid w:val="005409A4"/>
    <w:rsid w:val="00541BFD"/>
    <w:rsid w:val="00544412"/>
    <w:rsid w:val="005467FA"/>
    <w:rsid w:val="0055018D"/>
    <w:rsid w:val="005555EB"/>
    <w:rsid w:val="00556081"/>
    <w:rsid w:val="00556A1E"/>
    <w:rsid w:val="00560247"/>
    <w:rsid w:val="00560DAD"/>
    <w:rsid w:val="005631AB"/>
    <w:rsid w:val="005635C2"/>
    <w:rsid w:val="00563680"/>
    <w:rsid w:val="00563A24"/>
    <w:rsid w:val="00567EEC"/>
    <w:rsid w:val="00571392"/>
    <w:rsid w:val="00571669"/>
    <w:rsid w:val="005728C3"/>
    <w:rsid w:val="00574144"/>
    <w:rsid w:val="0057573C"/>
    <w:rsid w:val="0058012B"/>
    <w:rsid w:val="005810FD"/>
    <w:rsid w:val="005832C1"/>
    <w:rsid w:val="00584C14"/>
    <w:rsid w:val="0058590A"/>
    <w:rsid w:val="00585AB1"/>
    <w:rsid w:val="00593CC6"/>
    <w:rsid w:val="00593D54"/>
    <w:rsid w:val="00595ED2"/>
    <w:rsid w:val="005A06A7"/>
    <w:rsid w:val="005A1596"/>
    <w:rsid w:val="005A5445"/>
    <w:rsid w:val="005A589D"/>
    <w:rsid w:val="005B0622"/>
    <w:rsid w:val="005B23F2"/>
    <w:rsid w:val="005B272F"/>
    <w:rsid w:val="005B49E2"/>
    <w:rsid w:val="005B6C87"/>
    <w:rsid w:val="005C762F"/>
    <w:rsid w:val="005D33D3"/>
    <w:rsid w:val="005D4236"/>
    <w:rsid w:val="005D4D91"/>
    <w:rsid w:val="005D50D1"/>
    <w:rsid w:val="005D6077"/>
    <w:rsid w:val="005D68CF"/>
    <w:rsid w:val="005D7486"/>
    <w:rsid w:val="005E0585"/>
    <w:rsid w:val="005E0C3B"/>
    <w:rsid w:val="005E16B1"/>
    <w:rsid w:val="005E3275"/>
    <w:rsid w:val="005E4171"/>
    <w:rsid w:val="005F0B6A"/>
    <w:rsid w:val="005F47D3"/>
    <w:rsid w:val="005F57A4"/>
    <w:rsid w:val="006018A7"/>
    <w:rsid w:val="006027EC"/>
    <w:rsid w:val="00604144"/>
    <w:rsid w:val="0060446C"/>
    <w:rsid w:val="00607006"/>
    <w:rsid w:val="00613397"/>
    <w:rsid w:val="00614041"/>
    <w:rsid w:val="00616223"/>
    <w:rsid w:val="00616265"/>
    <w:rsid w:val="00617275"/>
    <w:rsid w:val="00620D75"/>
    <w:rsid w:val="006240C3"/>
    <w:rsid w:val="006241DB"/>
    <w:rsid w:val="006270D1"/>
    <w:rsid w:val="00631A41"/>
    <w:rsid w:val="006347F9"/>
    <w:rsid w:val="006422F9"/>
    <w:rsid w:val="00642911"/>
    <w:rsid w:val="00643D78"/>
    <w:rsid w:val="006443BB"/>
    <w:rsid w:val="006465D1"/>
    <w:rsid w:val="006467B0"/>
    <w:rsid w:val="0064742D"/>
    <w:rsid w:val="00650E38"/>
    <w:rsid w:val="00651EC3"/>
    <w:rsid w:val="006520BE"/>
    <w:rsid w:val="00654F16"/>
    <w:rsid w:val="00655209"/>
    <w:rsid w:val="00657A9C"/>
    <w:rsid w:val="006610FA"/>
    <w:rsid w:val="00661DB1"/>
    <w:rsid w:val="006645A2"/>
    <w:rsid w:val="00667F5F"/>
    <w:rsid w:val="00673917"/>
    <w:rsid w:val="00674427"/>
    <w:rsid w:val="00675CE8"/>
    <w:rsid w:val="0068042E"/>
    <w:rsid w:val="00680CBD"/>
    <w:rsid w:val="006816D0"/>
    <w:rsid w:val="00681C6A"/>
    <w:rsid w:val="006846B5"/>
    <w:rsid w:val="006858DC"/>
    <w:rsid w:val="00685BA8"/>
    <w:rsid w:val="0068691B"/>
    <w:rsid w:val="0068722E"/>
    <w:rsid w:val="0069021C"/>
    <w:rsid w:val="006A03CF"/>
    <w:rsid w:val="006A0B37"/>
    <w:rsid w:val="006A2213"/>
    <w:rsid w:val="006A2B83"/>
    <w:rsid w:val="006A3486"/>
    <w:rsid w:val="006A3F7B"/>
    <w:rsid w:val="006A68E3"/>
    <w:rsid w:val="006A7CA1"/>
    <w:rsid w:val="006B05C8"/>
    <w:rsid w:val="006B0952"/>
    <w:rsid w:val="006B1005"/>
    <w:rsid w:val="006B15D4"/>
    <w:rsid w:val="006B48F8"/>
    <w:rsid w:val="006B549F"/>
    <w:rsid w:val="006C0224"/>
    <w:rsid w:val="006C2B8D"/>
    <w:rsid w:val="006C5F3A"/>
    <w:rsid w:val="006C61C5"/>
    <w:rsid w:val="006C6990"/>
    <w:rsid w:val="006C755D"/>
    <w:rsid w:val="006C7EF7"/>
    <w:rsid w:val="006D4795"/>
    <w:rsid w:val="006D5A31"/>
    <w:rsid w:val="006D5EAA"/>
    <w:rsid w:val="006E0DE3"/>
    <w:rsid w:val="006E4482"/>
    <w:rsid w:val="006E525E"/>
    <w:rsid w:val="006E59B4"/>
    <w:rsid w:val="006E602E"/>
    <w:rsid w:val="006F01BC"/>
    <w:rsid w:val="006F20DC"/>
    <w:rsid w:val="006F3FB7"/>
    <w:rsid w:val="006F4435"/>
    <w:rsid w:val="006F65B9"/>
    <w:rsid w:val="006F759A"/>
    <w:rsid w:val="007001FB"/>
    <w:rsid w:val="007002B2"/>
    <w:rsid w:val="00701182"/>
    <w:rsid w:val="00701657"/>
    <w:rsid w:val="00705B42"/>
    <w:rsid w:val="0070632C"/>
    <w:rsid w:val="0070654E"/>
    <w:rsid w:val="00711C2F"/>
    <w:rsid w:val="00713811"/>
    <w:rsid w:val="00714348"/>
    <w:rsid w:val="00720290"/>
    <w:rsid w:val="00723505"/>
    <w:rsid w:val="00726353"/>
    <w:rsid w:val="00726F95"/>
    <w:rsid w:val="007315EA"/>
    <w:rsid w:val="007329D2"/>
    <w:rsid w:val="00733703"/>
    <w:rsid w:val="00735EBF"/>
    <w:rsid w:val="00736480"/>
    <w:rsid w:val="00737FC6"/>
    <w:rsid w:val="00740994"/>
    <w:rsid w:val="00740F7D"/>
    <w:rsid w:val="007444E8"/>
    <w:rsid w:val="0075009E"/>
    <w:rsid w:val="0075262C"/>
    <w:rsid w:val="00752A6D"/>
    <w:rsid w:val="00755B83"/>
    <w:rsid w:val="00755ECB"/>
    <w:rsid w:val="007568B6"/>
    <w:rsid w:val="0076047A"/>
    <w:rsid w:val="00760BC1"/>
    <w:rsid w:val="007619D8"/>
    <w:rsid w:val="00763099"/>
    <w:rsid w:val="0076339E"/>
    <w:rsid w:val="0076363D"/>
    <w:rsid w:val="00765836"/>
    <w:rsid w:val="00766BDC"/>
    <w:rsid w:val="007723C1"/>
    <w:rsid w:val="007747D7"/>
    <w:rsid w:val="00774E41"/>
    <w:rsid w:val="00775DCE"/>
    <w:rsid w:val="00777172"/>
    <w:rsid w:val="00792265"/>
    <w:rsid w:val="00792366"/>
    <w:rsid w:val="00794145"/>
    <w:rsid w:val="00796B14"/>
    <w:rsid w:val="007978A4"/>
    <w:rsid w:val="007A092A"/>
    <w:rsid w:val="007A23DD"/>
    <w:rsid w:val="007A312F"/>
    <w:rsid w:val="007A32D3"/>
    <w:rsid w:val="007A35C2"/>
    <w:rsid w:val="007A4568"/>
    <w:rsid w:val="007A5D2B"/>
    <w:rsid w:val="007A7A40"/>
    <w:rsid w:val="007B0B14"/>
    <w:rsid w:val="007B24E0"/>
    <w:rsid w:val="007B2BE1"/>
    <w:rsid w:val="007B5F72"/>
    <w:rsid w:val="007C2C27"/>
    <w:rsid w:val="007C2DD1"/>
    <w:rsid w:val="007C59D3"/>
    <w:rsid w:val="007C5D45"/>
    <w:rsid w:val="007C61C9"/>
    <w:rsid w:val="007C6A5E"/>
    <w:rsid w:val="007D205F"/>
    <w:rsid w:val="007D2FE0"/>
    <w:rsid w:val="007D3212"/>
    <w:rsid w:val="007D3FD1"/>
    <w:rsid w:val="007D4783"/>
    <w:rsid w:val="007D562D"/>
    <w:rsid w:val="007D60A7"/>
    <w:rsid w:val="007D7780"/>
    <w:rsid w:val="007D7AE2"/>
    <w:rsid w:val="007E3B87"/>
    <w:rsid w:val="007E6991"/>
    <w:rsid w:val="007E72F0"/>
    <w:rsid w:val="007F2616"/>
    <w:rsid w:val="007F2B1C"/>
    <w:rsid w:val="007F33B3"/>
    <w:rsid w:val="007F4C7E"/>
    <w:rsid w:val="007F4D24"/>
    <w:rsid w:val="007F58C9"/>
    <w:rsid w:val="008008A6"/>
    <w:rsid w:val="00801528"/>
    <w:rsid w:val="00802733"/>
    <w:rsid w:val="00804BC8"/>
    <w:rsid w:val="00805E8F"/>
    <w:rsid w:val="00807566"/>
    <w:rsid w:val="0081460B"/>
    <w:rsid w:val="00825FC0"/>
    <w:rsid w:val="00825FFF"/>
    <w:rsid w:val="0083070F"/>
    <w:rsid w:val="008307FC"/>
    <w:rsid w:val="00830E2B"/>
    <w:rsid w:val="0083279B"/>
    <w:rsid w:val="00833043"/>
    <w:rsid w:val="00833C23"/>
    <w:rsid w:val="008358EB"/>
    <w:rsid w:val="00835F39"/>
    <w:rsid w:val="0083793D"/>
    <w:rsid w:val="008411EF"/>
    <w:rsid w:val="00842716"/>
    <w:rsid w:val="008452AC"/>
    <w:rsid w:val="008453FB"/>
    <w:rsid w:val="00846C22"/>
    <w:rsid w:val="008511E7"/>
    <w:rsid w:val="00851271"/>
    <w:rsid w:val="008542EA"/>
    <w:rsid w:val="00855244"/>
    <w:rsid w:val="00857145"/>
    <w:rsid w:val="00861903"/>
    <w:rsid w:val="00862193"/>
    <w:rsid w:val="008623CF"/>
    <w:rsid w:val="008625FF"/>
    <w:rsid w:val="0086382F"/>
    <w:rsid w:val="00871D85"/>
    <w:rsid w:val="008723E5"/>
    <w:rsid w:val="00872531"/>
    <w:rsid w:val="00875B6C"/>
    <w:rsid w:val="00875EE2"/>
    <w:rsid w:val="00880CFC"/>
    <w:rsid w:val="00883EEA"/>
    <w:rsid w:val="00884047"/>
    <w:rsid w:val="00884DE0"/>
    <w:rsid w:val="00886E96"/>
    <w:rsid w:val="0089158E"/>
    <w:rsid w:val="0089281E"/>
    <w:rsid w:val="00892CB8"/>
    <w:rsid w:val="00894D4E"/>
    <w:rsid w:val="00895452"/>
    <w:rsid w:val="00895E52"/>
    <w:rsid w:val="00896DD0"/>
    <w:rsid w:val="00897AB4"/>
    <w:rsid w:val="00897FEB"/>
    <w:rsid w:val="008A010C"/>
    <w:rsid w:val="008A04BA"/>
    <w:rsid w:val="008A0520"/>
    <w:rsid w:val="008A2462"/>
    <w:rsid w:val="008A4EE4"/>
    <w:rsid w:val="008A5992"/>
    <w:rsid w:val="008A5E11"/>
    <w:rsid w:val="008A729C"/>
    <w:rsid w:val="008B1B3A"/>
    <w:rsid w:val="008B2DE7"/>
    <w:rsid w:val="008B3051"/>
    <w:rsid w:val="008B3587"/>
    <w:rsid w:val="008B5D47"/>
    <w:rsid w:val="008C2254"/>
    <w:rsid w:val="008C2C85"/>
    <w:rsid w:val="008C5AC0"/>
    <w:rsid w:val="008D2226"/>
    <w:rsid w:val="008D34DB"/>
    <w:rsid w:val="008D3984"/>
    <w:rsid w:val="008D5CE3"/>
    <w:rsid w:val="008E456B"/>
    <w:rsid w:val="008E4768"/>
    <w:rsid w:val="008E52CE"/>
    <w:rsid w:val="008E540D"/>
    <w:rsid w:val="008F08D6"/>
    <w:rsid w:val="008F574E"/>
    <w:rsid w:val="008F58A9"/>
    <w:rsid w:val="008F6B0A"/>
    <w:rsid w:val="00901AE9"/>
    <w:rsid w:val="00902D12"/>
    <w:rsid w:val="00903A93"/>
    <w:rsid w:val="009058E3"/>
    <w:rsid w:val="009069C2"/>
    <w:rsid w:val="009110C2"/>
    <w:rsid w:val="00912666"/>
    <w:rsid w:val="00912EDF"/>
    <w:rsid w:val="0091497C"/>
    <w:rsid w:val="009149BC"/>
    <w:rsid w:val="009161B3"/>
    <w:rsid w:val="00917523"/>
    <w:rsid w:val="00921546"/>
    <w:rsid w:val="00926894"/>
    <w:rsid w:val="0092693B"/>
    <w:rsid w:val="00932341"/>
    <w:rsid w:val="00935828"/>
    <w:rsid w:val="00937D01"/>
    <w:rsid w:val="00940875"/>
    <w:rsid w:val="00942FD9"/>
    <w:rsid w:val="00943880"/>
    <w:rsid w:val="00943BD9"/>
    <w:rsid w:val="00945780"/>
    <w:rsid w:val="00947C4F"/>
    <w:rsid w:val="009520F1"/>
    <w:rsid w:val="00952251"/>
    <w:rsid w:val="00955B7F"/>
    <w:rsid w:val="00957198"/>
    <w:rsid w:val="009606F4"/>
    <w:rsid w:val="0096477B"/>
    <w:rsid w:val="00965C48"/>
    <w:rsid w:val="00965D02"/>
    <w:rsid w:val="0096656E"/>
    <w:rsid w:val="009672EB"/>
    <w:rsid w:val="009720AA"/>
    <w:rsid w:val="00974047"/>
    <w:rsid w:val="009754C7"/>
    <w:rsid w:val="0097585A"/>
    <w:rsid w:val="00976E88"/>
    <w:rsid w:val="00980CF5"/>
    <w:rsid w:val="00980D1F"/>
    <w:rsid w:val="0098184F"/>
    <w:rsid w:val="009835B5"/>
    <w:rsid w:val="00987053"/>
    <w:rsid w:val="0098722E"/>
    <w:rsid w:val="009918AE"/>
    <w:rsid w:val="00991FE3"/>
    <w:rsid w:val="0099209E"/>
    <w:rsid w:val="0099474D"/>
    <w:rsid w:val="00994AED"/>
    <w:rsid w:val="009965AD"/>
    <w:rsid w:val="0099664D"/>
    <w:rsid w:val="009968F7"/>
    <w:rsid w:val="00996B25"/>
    <w:rsid w:val="00997C8E"/>
    <w:rsid w:val="009A0F9D"/>
    <w:rsid w:val="009A2003"/>
    <w:rsid w:val="009A210D"/>
    <w:rsid w:val="009A49C7"/>
    <w:rsid w:val="009B45CB"/>
    <w:rsid w:val="009B5298"/>
    <w:rsid w:val="009B54E0"/>
    <w:rsid w:val="009B7635"/>
    <w:rsid w:val="009B797E"/>
    <w:rsid w:val="009C2A0A"/>
    <w:rsid w:val="009C3D91"/>
    <w:rsid w:val="009C6267"/>
    <w:rsid w:val="009C7627"/>
    <w:rsid w:val="009D411D"/>
    <w:rsid w:val="009D709C"/>
    <w:rsid w:val="009D79E1"/>
    <w:rsid w:val="009D7E01"/>
    <w:rsid w:val="009E0DC3"/>
    <w:rsid w:val="009E3CD4"/>
    <w:rsid w:val="009E4D10"/>
    <w:rsid w:val="009E570C"/>
    <w:rsid w:val="009E5882"/>
    <w:rsid w:val="009F1A29"/>
    <w:rsid w:val="009F3123"/>
    <w:rsid w:val="009F4532"/>
    <w:rsid w:val="009F4768"/>
    <w:rsid w:val="00A02233"/>
    <w:rsid w:val="00A0594D"/>
    <w:rsid w:val="00A0608C"/>
    <w:rsid w:val="00A06296"/>
    <w:rsid w:val="00A07EA5"/>
    <w:rsid w:val="00A1129B"/>
    <w:rsid w:val="00A140FF"/>
    <w:rsid w:val="00A145D8"/>
    <w:rsid w:val="00A14905"/>
    <w:rsid w:val="00A15607"/>
    <w:rsid w:val="00A229BE"/>
    <w:rsid w:val="00A23870"/>
    <w:rsid w:val="00A2715F"/>
    <w:rsid w:val="00A30924"/>
    <w:rsid w:val="00A36FAC"/>
    <w:rsid w:val="00A36FB0"/>
    <w:rsid w:val="00A431C7"/>
    <w:rsid w:val="00A51035"/>
    <w:rsid w:val="00A515A4"/>
    <w:rsid w:val="00A517FA"/>
    <w:rsid w:val="00A51E5F"/>
    <w:rsid w:val="00A5405B"/>
    <w:rsid w:val="00A562B6"/>
    <w:rsid w:val="00A57D8F"/>
    <w:rsid w:val="00A605DB"/>
    <w:rsid w:val="00A6072E"/>
    <w:rsid w:val="00A61676"/>
    <w:rsid w:val="00A631D6"/>
    <w:rsid w:val="00A65273"/>
    <w:rsid w:val="00A66242"/>
    <w:rsid w:val="00A66E1A"/>
    <w:rsid w:val="00A714B3"/>
    <w:rsid w:val="00A71763"/>
    <w:rsid w:val="00A71BED"/>
    <w:rsid w:val="00A73C13"/>
    <w:rsid w:val="00A75584"/>
    <w:rsid w:val="00A755F6"/>
    <w:rsid w:val="00A76433"/>
    <w:rsid w:val="00A76C3A"/>
    <w:rsid w:val="00A77B44"/>
    <w:rsid w:val="00A83A39"/>
    <w:rsid w:val="00A83C55"/>
    <w:rsid w:val="00A8479C"/>
    <w:rsid w:val="00A856CC"/>
    <w:rsid w:val="00A863BF"/>
    <w:rsid w:val="00A87C7C"/>
    <w:rsid w:val="00A90CCF"/>
    <w:rsid w:val="00A90FC3"/>
    <w:rsid w:val="00A9152E"/>
    <w:rsid w:val="00A91EBC"/>
    <w:rsid w:val="00A93C79"/>
    <w:rsid w:val="00A97EC8"/>
    <w:rsid w:val="00AA16A5"/>
    <w:rsid w:val="00AA5996"/>
    <w:rsid w:val="00AA5B79"/>
    <w:rsid w:val="00AA622A"/>
    <w:rsid w:val="00AA6A2B"/>
    <w:rsid w:val="00AB0F64"/>
    <w:rsid w:val="00AB41B6"/>
    <w:rsid w:val="00AB43F6"/>
    <w:rsid w:val="00AB4E54"/>
    <w:rsid w:val="00AB6089"/>
    <w:rsid w:val="00AB6A95"/>
    <w:rsid w:val="00AB6ECD"/>
    <w:rsid w:val="00AB7A0E"/>
    <w:rsid w:val="00AC1774"/>
    <w:rsid w:val="00AC2E47"/>
    <w:rsid w:val="00AC391D"/>
    <w:rsid w:val="00AC45DD"/>
    <w:rsid w:val="00AC6EF7"/>
    <w:rsid w:val="00AC7690"/>
    <w:rsid w:val="00AD00AC"/>
    <w:rsid w:val="00AD3230"/>
    <w:rsid w:val="00AD5C77"/>
    <w:rsid w:val="00AD6C6E"/>
    <w:rsid w:val="00AE1426"/>
    <w:rsid w:val="00AE38C6"/>
    <w:rsid w:val="00AE4433"/>
    <w:rsid w:val="00AE5523"/>
    <w:rsid w:val="00AE78CC"/>
    <w:rsid w:val="00AF32B8"/>
    <w:rsid w:val="00AF6BE2"/>
    <w:rsid w:val="00B001D2"/>
    <w:rsid w:val="00B00B51"/>
    <w:rsid w:val="00B0127A"/>
    <w:rsid w:val="00B04F3A"/>
    <w:rsid w:val="00B07E46"/>
    <w:rsid w:val="00B102B2"/>
    <w:rsid w:val="00B10573"/>
    <w:rsid w:val="00B1367C"/>
    <w:rsid w:val="00B16969"/>
    <w:rsid w:val="00B16E3C"/>
    <w:rsid w:val="00B17573"/>
    <w:rsid w:val="00B177BD"/>
    <w:rsid w:val="00B21C55"/>
    <w:rsid w:val="00B25A07"/>
    <w:rsid w:val="00B312A4"/>
    <w:rsid w:val="00B317B0"/>
    <w:rsid w:val="00B32306"/>
    <w:rsid w:val="00B32B64"/>
    <w:rsid w:val="00B32E05"/>
    <w:rsid w:val="00B3357F"/>
    <w:rsid w:val="00B33EED"/>
    <w:rsid w:val="00B367BE"/>
    <w:rsid w:val="00B42AD8"/>
    <w:rsid w:val="00B42CC3"/>
    <w:rsid w:val="00B4415D"/>
    <w:rsid w:val="00B4614F"/>
    <w:rsid w:val="00B47B5B"/>
    <w:rsid w:val="00B5087C"/>
    <w:rsid w:val="00B5112A"/>
    <w:rsid w:val="00B51D9E"/>
    <w:rsid w:val="00B51FAE"/>
    <w:rsid w:val="00B5285A"/>
    <w:rsid w:val="00B54124"/>
    <w:rsid w:val="00B56435"/>
    <w:rsid w:val="00B57135"/>
    <w:rsid w:val="00B57A4B"/>
    <w:rsid w:val="00B62504"/>
    <w:rsid w:val="00B62E09"/>
    <w:rsid w:val="00B63603"/>
    <w:rsid w:val="00B637B5"/>
    <w:rsid w:val="00B64F08"/>
    <w:rsid w:val="00B65BD4"/>
    <w:rsid w:val="00B65CA7"/>
    <w:rsid w:val="00B669FD"/>
    <w:rsid w:val="00B70890"/>
    <w:rsid w:val="00B709B4"/>
    <w:rsid w:val="00B75289"/>
    <w:rsid w:val="00B75E7A"/>
    <w:rsid w:val="00B80020"/>
    <w:rsid w:val="00B8115D"/>
    <w:rsid w:val="00B82452"/>
    <w:rsid w:val="00B86CDF"/>
    <w:rsid w:val="00B92106"/>
    <w:rsid w:val="00B921A4"/>
    <w:rsid w:val="00B925E8"/>
    <w:rsid w:val="00B92C40"/>
    <w:rsid w:val="00B9325B"/>
    <w:rsid w:val="00B93545"/>
    <w:rsid w:val="00B94903"/>
    <w:rsid w:val="00B9494C"/>
    <w:rsid w:val="00B96DE9"/>
    <w:rsid w:val="00BA0300"/>
    <w:rsid w:val="00BA09F6"/>
    <w:rsid w:val="00BA1F6F"/>
    <w:rsid w:val="00BA7970"/>
    <w:rsid w:val="00BB55AD"/>
    <w:rsid w:val="00BB6841"/>
    <w:rsid w:val="00BB754C"/>
    <w:rsid w:val="00BC012E"/>
    <w:rsid w:val="00BC15A9"/>
    <w:rsid w:val="00BC1C78"/>
    <w:rsid w:val="00BC7182"/>
    <w:rsid w:val="00BD116D"/>
    <w:rsid w:val="00BD1E6B"/>
    <w:rsid w:val="00BD2DE4"/>
    <w:rsid w:val="00BD6588"/>
    <w:rsid w:val="00BE7D97"/>
    <w:rsid w:val="00BF67DD"/>
    <w:rsid w:val="00BF7FA5"/>
    <w:rsid w:val="00C00B60"/>
    <w:rsid w:val="00C03F06"/>
    <w:rsid w:val="00C0410E"/>
    <w:rsid w:val="00C04931"/>
    <w:rsid w:val="00C04F56"/>
    <w:rsid w:val="00C07F03"/>
    <w:rsid w:val="00C128B4"/>
    <w:rsid w:val="00C13DFA"/>
    <w:rsid w:val="00C15052"/>
    <w:rsid w:val="00C15660"/>
    <w:rsid w:val="00C16988"/>
    <w:rsid w:val="00C176D5"/>
    <w:rsid w:val="00C220BD"/>
    <w:rsid w:val="00C2325C"/>
    <w:rsid w:val="00C2344C"/>
    <w:rsid w:val="00C241B4"/>
    <w:rsid w:val="00C27CD4"/>
    <w:rsid w:val="00C34174"/>
    <w:rsid w:val="00C3708E"/>
    <w:rsid w:val="00C3713B"/>
    <w:rsid w:val="00C40902"/>
    <w:rsid w:val="00C40907"/>
    <w:rsid w:val="00C40CFA"/>
    <w:rsid w:val="00C423F3"/>
    <w:rsid w:val="00C437B6"/>
    <w:rsid w:val="00C46FFD"/>
    <w:rsid w:val="00C53340"/>
    <w:rsid w:val="00C54577"/>
    <w:rsid w:val="00C571B2"/>
    <w:rsid w:val="00C60145"/>
    <w:rsid w:val="00C61CE9"/>
    <w:rsid w:val="00C658B0"/>
    <w:rsid w:val="00C707D4"/>
    <w:rsid w:val="00C71849"/>
    <w:rsid w:val="00C71CD6"/>
    <w:rsid w:val="00C722CD"/>
    <w:rsid w:val="00C72998"/>
    <w:rsid w:val="00C769E5"/>
    <w:rsid w:val="00C76A51"/>
    <w:rsid w:val="00C7714F"/>
    <w:rsid w:val="00C77C5B"/>
    <w:rsid w:val="00C8442B"/>
    <w:rsid w:val="00C844A0"/>
    <w:rsid w:val="00C85246"/>
    <w:rsid w:val="00C87BAD"/>
    <w:rsid w:val="00C90908"/>
    <w:rsid w:val="00C90B28"/>
    <w:rsid w:val="00C91C33"/>
    <w:rsid w:val="00C933FC"/>
    <w:rsid w:val="00C96919"/>
    <w:rsid w:val="00C9738B"/>
    <w:rsid w:val="00C97CEF"/>
    <w:rsid w:val="00CA28D3"/>
    <w:rsid w:val="00CA30F0"/>
    <w:rsid w:val="00CA310F"/>
    <w:rsid w:val="00CA496D"/>
    <w:rsid w:val="00CA5BAC"/>
    <w:rsid w:val="00CB1B61"/>
    <w:rsid w:val="00CB4283"/>
    <w:rsid w:val="00CB6E07"/>
    <w:rsid w:val="00CB7519"/>
    <w:rsid w:val="00CC1E56"/>
    <w:rsid w:val="00CC1EBB"/>
    <w:rsid w:val="00CC229D"/>
    <w:rsid w:val="00CC3274"/>
    <w:rsid w:val="00CC32B8"/>
    <w:rsid w:val="00CC446B"/>
    <w:rsid w:val="00CC4C97"/>
    <w:rsid w:val="00CC4D39"/>
    <w:rsid w:val="00CC57AA"/>
    <w:rsid w:val="00CC6AFB"/>
    <w:rsid w:val="00CD01D2"/>
    <w:rsid w:val="00CD2628"/>
    <w:rsid w:val="00CD7C6C"/>
    <w:rsid w:val="00CE0045"/>
    <w:rsid w:val="00CE0F61"/>
    <w:rsid w:val="00CE1AA7"/>
    <w:rsid w:val="00CE281F"/>
    <w:rsid w:val="00CE5468"/>
    <w:rsid w:val="00CE7CC2"/>
    <w:rsid w:val="00CF45A6"/>
    <w:rsid w:val="00CF6E8E"/>
    <w:rsid w:val="00CF7702"/>
    <w:rsid w:val="00D01DBD"/>
    <w:rsid w:val="00D02577"/>
    <w:rsid w:val="00D02D5B"/>
    <w:rsid w:val="00D060E8"/>
    <w:rsid w:val="00D109A1"/>
    <w:rsid w:val="00D1153E"/>
    <w:rsid w:val="00D15C1E"/>
    <w:rsid w:val="00D176FF"/>
    <w:rsid w:val="00D205F9"/>
    <w:rsid w:val="00D2409E"/>
    <w:rsid w:val="00D24FF8"/>
    <w:rsid w:val="00D25A2F"/>
    <w:rsid w:val="00D261D8"/>
    <w:rsid w:val="00D2787E"/>
    <w:rsid w:val="00D27A2B"/>
    <w:rsid w:val="00D320E2"/>
    <w:rsid w:val="00D32D4C"/>
    <w:rsid w:val="00D33C04"/>
    <w:rsid w:val="00D348AA"/>
    <w:rsid w:val="00D41007"/>
    <w:rsid w:val="00D42352"/>
    <w:rsid w:val="00D4453D"/>
    <w:rsid w:val="00D45383"/>
    <w:rsid w:val="00D461A3"/>
    <w:rsid w:val="00D473AF"/>
    <w:rsid w:val="00D52120"/>
    <w:rsid w:val="00D5265A"/>
    <w:rsid w:val="00D53511"/>
    <w:rsid w:val="00D545B5"/>
    <w:rsid w:val="00D56F0F"/>
    <w:rsid w:val="00D619F8"/>
    <w:rsid w:val="00D61B3D"/>
    <w:rsid w:val="00D62256"/>
    <w:rsid w:val="00D63414"/>
    <w:rsid w:val="00D653A6"/>
    <w:rsid w:val="00D65E18"/>
    <w:rsid w:val="00D67438"/>
    <w:rsid w:val="00D700A0"/>
    <w:rsid w:val="00D71C12"/>
    <w:rsid w:val="00D728D0"/>
    <w:rsid w:val="00D73E0F"/>
    <w:rsid w:val="00D763F1"/>
    <w:rsid w:val="00D77952"/>
    <w:rsid w:val="00D81722"/>
    <w:rsid w:val="00D854D8"/>
    <w:rsid w:val="00D85E1F"/>
    <w:rsid w:val="00D92FEF"/>
    <w:rsid w:val="00D935FF"/>
    <w:rsid w:val="00D93F24"/>
    <w:rsid w:val="00D945AB"/>
    <w:rsid w:val="00D9716A"/>
    <w:rsid w:val="00DA0AC1"/>
    <w:rsid w:val="00DA1745"/>
    <w:rsid w:val="00DA1B2B"/>
    <w:rsid w:val="00DA2952"/>
    <w:rsid w:val="00DA31AE"/>
    <w:rsid w:val="00DA44B1"/>
    <w:rsid w:val="00DA489A"/>
    <w:rsid w:val="00DA63E2"/>
    <w:rsid w:val="00DA78A6"/>
    <w:rsid w:val="00DB2353"/>
    <w:rsid w:val="00DB28D2"/>
    <w:rsid w:val="00DB4077"/>
    <w:rsid w:val="00DC03B7"/>
    <w:rsid w:val="00DC2403"/>
    <w:rsid w:val="00DC4A06"/>
    <w:rsid w:val="00DC6B7C"/>
    <w:rsid w:val="00DC7953"/>
    <w:rsid w:val="00DC7BEC"/>
    <w:rsid w:val="00DC7D35"/>
    <w:rsid w:val="00DD0F2C"/>
    <w:rsid w:val="00DD211F"/>
    <w:rsid w:val="00DD324C"/>
    <w:rsid w:val="00DD48DF"/>
    <w:rsid w:val="00DD4C6F"/>
    <w:rsid w:val="00DD4F46"/>
    <w:rsid w:val="00DD696B"/>
    <w:rsid w:val="00DD6980"/>
    <w:rsid w:val="00DE21CA"/>
    <w:rsid w:val="00DE43ED"/>
    <w:rsid w:val="00DE4A75"/>
    <w:rsid w:val="00DE59E7"/>
    <w:rsid w:val="00DF02FC"/>
    <w:rsid w:val="00DF1617"/>
    <w:rsid w:val="00DF17D6"/>
    <w:rsid w:val="00DF3CF6"/>
    <w:rsid w:val="00DF648F"/>
    <w:rsid w:val="00DF65FF"/>
    <w:rsid w:val="00E00700"/>
    <w:rsid w:val="00E00ACA"/>
    <w:rsid w:val="00E027D1"/>
    <w:rsid w:val="00E02D8D"/>
    <w:rsid w:val="00E043DB"/>
    <w:rsid w:val="00E060CA"/>
    <w:rsid w:val="00E063A3"/>
    <w:rsid w:val="00E06F23"/>
    <w:rsid w:val="00E10B71"/>
    <w:rsid w:val="00E11361"/>
    <w:rsid w:val="00E12C2B"/>
    <w:rsid w:val="00E13C53"/>
    <w:rsid w:val="00E142ED"/>
    <w:rsid w:val="00E15597"/>
    <w:rsid w:val="00E1604D"/>
    <w:rsid w:val="00E17E9E"/>
    <w:rsid w:val="00E23A77"/>
    <w:rsid w:val="00E24636"/>
    <w:rsid w:val="00E24A82"/>
    <w:rsid w:val="00E278EB"/>
    <w:rsid w:val="00E27D26"/>
    <w:rsid w:val="00E302F7"/>
    <w:rsid w:val="00E30439"/>
    <w:rsid w:val="00E34A47"/>
    <w:rsid w:val="00E42290"/>
    <w:rsid w:val="00E4364C"/>
    <w:rsid w:val="00E43658"/>
    <w:rsid w:val="00E43B92"/>
    <w:rsid w:val="00E46942"/>
    <w:rsid w:val="00E47E73"/>
    <w:rsid w:val="00E54F2F"/>
    <w:rsid w:val="00E66F52"/>
    <w:rsid w:val="00E7425F"/>
    <w:rsid w:val="00E76370"/>
    <w:rsid w:val="00E80770"/>
    <w:rsid w:val="00E812F8"/>
    <w:rsid w:val="00E837F5"/>
    <w:rsid w:val="00E8415D"/>
    <w:rsid w:val="00E85F8B"/>
    <w:rsid w:val="00E86BBE"/>
    <w:rsid w:val="00E943DA"/>
    <w:rsid w:val="00E946B7"/>
    <w:rsid w:val="00E947EE"/>
    <w:rsid w:val="00E96564"/>
    <w:rsid w:val="00E96BD4"/>
    <w:rsid w:val="00EA0273"/>
    <w:rsid w:val="00EA0639"/>
    <w:rsid w:val="00EA1A9D"/>
    <w:rsid w:val="00EA3594"/>
    <w:rsid w:val="00EA6E0E"/>
    <w:rsid w:val="00EB1ED8"/>
    <w:rsid w:val="00EB2D8D"/>
    <w:rsid w:val="00EB3EB7"/>
    <w:rsid w:val="00EB4A56"/>
    <w:rsid w:val="00EB6D06"/>
    <w:rsid w:val="00EB76B1"/>
    <w:rsid w:val="00EC1A01"/>
    <w:rsid w:val="00EC2D90"/>
    <w:rsid w:val="00ED3C94"/>
    <w:rsid w:val="00ED3D20"/>
    <w:rsid w:val="00ED506A"/>
    <w:rsid w:val="00ED5E95"/>
    <w:rsid w:val="00ED72EC"/>
    <w:rsid w:val="00EE1B1D"/>
    <w:rsid w:val="00EE2E8D"/>
    <w:rsid w:val="00EE3231"/>
    <w:rsid w:val="00EE3917"/>
    <w:rsid w:val="00EE437A"/>
    <w:rsid w:val="00EF081A"/>
    <w:rsid w:val="00EF0AAA"/>
    <w:rsid w:val="00EF320A"/>
    <w:rsid w:val="00EF3659"/>
    <w:rsid w:val="00EF395D"/>
    <w:rsid w:val="00EF5D2D"/>
    <w:rsid w:val="00EF746E"/>
    <w:rsid w:val="00EF79F8"/>
    <w:rsid w:val="00F006F5"/>
    <w:rsid w:val="00F00AA4"/>
    <w:rsid w:val="00F113AF"/>
    <w:rsid w:val="00F13B47"/>
    <w:rsid w:val="00F17446"/>
    <w:rsid w:val="00F22EC1"/>
    <w:rsid w:val="00F33756"/>
    <w:rsid w:val="00F34793"/>
    <w:rsid w:val="00F34825"/>
    <w:rsid w:val="00F3728E"/>
    <w:rsid w:val="00F37ADF"/>
    <w:rsid w:val="00F4053F"/>
    <w:rsid w:val="00F42F2B"/>
    <w:rsid w:val="00F45EF1"/>
    <w:rsid w:val="00F46C85"/>
    <w:rsid w:val="00F476ED"/>
    <w:rsid w:val="00F47EC0"/>
    <w:rsid w:val="00F50CA0"/>
    <w:rsid w:val="00F53341"/>
    <w:rsid w:val="00F537EF"/>
    <w:rsid w:val="00F53B77"/>
    <w:rsid w:val="00F56180"/>
    <w:rsid w:val="00F57CEE"/>
    <w:rsid w:val="00F60CE5"/>
    <w:rsid w:val="00F61379"/>
    <w:rsid w:val="00F61A98"/>
    <w:rsid w:val="00F635EF"/>
    <w:rsid w:val="00F637F4"/>
    <w:rsid w:val="00F64651"/>
    <w:rsid w:val="00F651CD"/>
    <w:rsid w:val="00F653B3"/>
    <w:rsid w:val="00F65677"/>
    <w:rsid w:val="00F709B9"/>
    <w:rsid w:val="00F70B70"/>
    <w:rsid w:val="00F72486"/>
    <w:rsid w:val="00F72716"/>
    <w:rsid w:val="00F72CD6"/>
    <w:rsid w:val="00F72D79"/>
    <w:rsid w:val="00F7519A"/>
    <w:rsid w:val="00F763CC"/>
    <w:rsid w:val="00F77535"/>
    <w:rsid w:val="00F7799B"/>
    <w:rsid w:val="00F77EC8"/>
    <w:rsid w:val="00F8299C"/>
    <w:rsid w:val="00F8452C"/>
    <w:rsid w:val="00F85605"/>
    <w:rsid w:val="00F85C4B"/>
    <w:rsid w:val="00F85F50"/>
    <w:rsid w:val="00F8624A"/>
    <w:rsid w:val="00F86A1A"/>
    <w:rsid w:val="00F86F75"/>
    <w:rsid w:val="00F905DD"/>
    <w:rsid w:val="00F90E37"/>
    <w:rsid w:val="00F917FD"/>
    <w:rsid w:val="00F95B4C"/>
    <w:rsid w:val="00F96718"/>
    <w:rsid w:val="00FA1EA1"/>
    <w:rsid w:val="00FA2102"/>
    <w:rsid w:val="00FA3BA4"/>
    <w:rsid w:val="00FA3E46"/>
    <w:rsid w:val="00FA48FC"/>
    <w:rsid w:val="00FA5653"/>
    <w:rsid w:val="00FA6C43"/>
    <w:rsid w:val="00FB001F"/>
    <w:rsid w:val="00FB071B"/>
    <w:rsid w:val="00FB1287"/>
    <w:rsid w:val="00FB1403"/>
    <w:rsid w:val="00FB23D4"/>
    <w:rsid w:val="00FB25B2"/>
    <w:rsid w:val="00FB4CA3"/>
    <w:rsid w:val="00FB4F43"/>
    <w:rsid w:val="00FB70C0"/>
    <w:rsid w:val="00FB71AD"/>
    <w:rsid w:val="00FB72D9"/>
    <w:rsid w:val="00FC1FB8"/>
    <w:rsid w:val="00FC22A8"/>
    <w:rsid w:val="00FC31D3"/>
    <w:rsid w:val="00FC3A8C"/>
    <w:rsid w:val="00FC3B51"/>
    <w:rsid w:val="00FC62E7"/>
    <w:rsid w:val="00FD08BE"/>
    <w:rsid w:val="00FD0EA7"/>
    <w:rsid w:val="00FD1469"/>
    <w:rsid w:val="00FD4CFC"/>
    <w:rsid w:val="00FE1499"/>
    <w:rsid w:val="00FE5478"/>
    <w:rsid w:val="00FE57D6"/>
    <w:rsid w:val="00FF12C0"/>
    <w:rsid w:val="00FF13A0"/>
    <w:rsid w:val="00FF14BD"/>
    <w:rsid w:val="00FF2B1D"/>
    <w:rsid w:val="00FF5679"/>
    <w:rsid w:val="00FF7051"/>
    <w:rsid w:val="00FF71D0"/>
    <w:rsid w:val="0136AAE3"/>
    <w:rsid w:val="01C6FDE7"/>
    <w:rsid w:val="0227696F"/>
    <w:rsid w:val="02BCB157"/>
    <w:rsid w:val="04D8567B"/>
    <w:rsid w:val="05CE1FEE"/>
    <w:rsid w:val="063AAC23"/>
    <w:rsid w:val="06D42C68"/>
    <w:rsid w:val="087611A0"/>
    <w:rsid w:val="09213BFB"/>
    <w:rsid w:val="09D2BA86"/>
    <w:rsid w:val="0A1F79FC"/>
    <w:rsid w:val="0AC8D033"/>
    <w:rsid w:val="0BA576AA"/>
    <w:rsid w:val="0BB682B7"/>
    <w:rsid w:val="0C788157"/>
    <w:rsid w:val="0DB107D4"/>
    <w:rsid w:val="0DCBA9B0"/>
    <w:rsid w:val="127FA064"/>
    <w:rsid w:val="1292FFE0"/>
    <w:rsid w:val="143BFFFC"/>
    <w:rsid w:val="17686190"/>
    <w:rsid w:val="1854F0C6"/>
    <w:rsid w:val="19418D19"/>
    <w:rsid w:val="1941BB8D"/>
    <w:rsid w:val="19944190"/>
    <w:rsid w:val="19AEA184"/>
    <w:rsid w:val="1A907F34"/>
    <w:rsid w:val="1BE7F338"/>
    <w:rsid w:val="20EB92BF"/>
    <w:rsid w:val="21A3A6EB"/>
    <w:rsid w:val="21A53FF1"/>
    <w:rsid w:val="2608D205"/>
    <w:rsid w:val="262F9DF0"/>
    <w:rsid w:val="27377AE1"/>
    <w:rsid w:val="292C2B6C"/>
    <w:rsid w:val="2C147347"/>
    <w:rsid w:val="2C5DB200"/>
    <w:rsid w:val="2EFA56B6"/>
    <w:rsid w:val="32B1EE42"/>
    <w:rsid w:val="353B3A51"/>
    <w:rsid w:val="35DAAC2D"/>
    <w:rsid w:val="3609F725"/>
    <w:rsid w:val="3DE16A3D"/>
    <w:rsid w:val="3E07F69C"/>
    <w:rsid w:val="3E679F08"/>
    <w:rsid w:val="3EF24BAD"/>
    <w:rsid w:val="3FF53B6A"/>
    <w:rsid w:val="4123895B"/>
    <w:rsid w:val="4459FE05"/>
    <w:rsid w:val="45542319"/>
    <w:rsid w:val="45C16179"/>
    <w:rsid w:val="46E7ECDE"/>
    <w:rsid w:val="4876289B"/>
    <w:rsid w:val="49AB1583"/>
    <w:rsid w:val="4AA246A1"/>
    <w:rsid w:val="4ADA515F"/>
    <w:rsid w:val="4B095EDD"/>
    <w:rsid w:val="4B1940A7"/>
    <w:rsid w:val="4B745CCA"/>
    <w:rsid w:val="4E3897BC"/>
    <w:rsid w:val="4ECA8535"/>
    <w:rsid w:val="51061A4D"/>
    <w:rsid w:val="51D3F30B"/>
    <w:rsid w:val="51F483E9"/>
    <w:rsid w:val="532AD600"/>
    <w:rsid w:val="5428382D"/>
    <w:rsid w:val="546E18C5"/>
    <w:rsid w:val="56A1D62E"/>
    <w:rsid w:val="56AFB640"/>
    <w:rsid w:val="58122678"/>
    <w:rsid w:val="5AA3B5B8"/>
    <w:rsid w:val="5B4C42B9"/>
    <w:rsid w:val="5BFB1851"/>
    <w:rsid w:val="60B76649"/>
    <w:rsid w:val="616B4A9E"/>
    <w:rsid w:val="619D42F5"/>
    <w:rsid w:val="64DBA2E1"/>
    <w:rsid w:val="65233106"/>
    <w:rsid w:val="657B4444"/>
    <w:rsid w:val="67F09576"/>
    <w:rsid w:val="6953D4AE"/>
    <w:rsid w:val="698D8DB1"/>
    <w:rsid w:val="69F587DF"/>
    <w:rsid w:val="6A030887"/>
    <w:rsid w:val="6A51A5D9"/>
    <w:rsid w:val="6A59F908"/>
    <w:rsid w:val="6E267805"/>
    <w:rsid w:val="6EC1D442"/>
    <w:rsid w:val="6F167757"/>
    <w:rsid w:val="6F74A8AB"/>
    <w:rsid w:val="70452EA1"/>
    <w:rsid w:val="72CC106F"/>
    <w:rsid w:val="73F5DF28"/>
    <w:rsid w:val="752C0D65"/>
    <w:rsid w:val="75391C7B"/>
    <w:rsid w:val="7669CC7E"/>
    <w:rsid w:val="76D8B8FC"/>
    <w:rsid w:val="76DB508A"/>
    <w:rsid w:val="7992024F"/>
    <w:rsid w:val="79A377C2"/>
    <w:rsid w:val="7C6DB183"/>
    <w:rsid w:val="7C7BBAA2"/>
    <w:rsid w:val="7D6DC455"/>
    <w:rsid w:val="7E970DDD"/>
    <w:rsid w:val="7EDE39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4F20D6EE"/>
  <w15:docId w15:val="{1B6A0F69-9A06-4717-9C3F-DCC8BE55D8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0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uiPriority w:val="1"/>
    <w:qFormat/>
    <w:rsid w:val="00B70890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BD116D"/>
    <w:pPr>
      <w:keepNext/>
      <w:keepLines/>
      <w:widowControl/>
      <w:autoSpaceDE/>
      <w:autoSpaceDN/>
      <w:adjustRightInd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kern w:val="2"/>
      <w:sz w:val="40"/>
      <w:szCs w:val="40"/>
      <w:lang w:eastAsia="zh-CN"/>
      <w14:ligatures w14:val="standardContextual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344EDF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berschrift21">
    <w:name w:val="Überschrift 21"/>
    <w:basedOn w:val="Standard"/>
    <w:uiPriority w:val="1"/>
    <w:qFormat/>
    <w:rsid w:val="00F61379"/>
    <w:pPr>
      <w:ind w:left="110"/>
      <w:outlineLvl w:val="1"/>
    </w:pPr>
    <w:rPr>
      <w:b/>
      <w:bCs/>
      <w:sz w:val="16"/>
      <w:szCs w:val="16"/>
    </w:rPr>
  </w:style>
  <w:style w:type="paragraph" w:styleId="Listenabsatz">
    <w:name w:val="List Paragraph"/>
    <w:basedOn w:val="Standard"/>
    <w:uiPriority w:val="1"/>
    <w:qFormat/>
    <w:rsid w:val="00F61379"/>
    <w:pPr>
      <w:spacing w:before="90"/>
      <w:ind w:left="470" w:hanging="360"/>
    </w:pPr>
    <w:rPr>
      <w:sz w:val="24"/>
      <w:szCs w:val="24"/>
    </w:rPr>
  </w:style>
  <w:style w:type="paragraph" w:customStyle="1" w:styleId="TableParagraph">
    <w:name w:val="Table Paragraph"/>
    <w:basedOn w:val="Standard"/>
    <w:uiPriority w:val="1"/>
    <w:qFormat/>
    <w:rsid w:val="00F61379"/>
    <w:rPr>
      <w:rFonts w:ascii="Times New Roman" w:hAnsi="Times New Roman" w:cs="Times New Roman"/>
      <w:sz w:val="24"/>
      <w:szCs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50E3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50E38"/>
    <w:rPr>
      <w:rFonts w:ascii="Tahoma" w:hAnsi="Tahoma" w:cs="Tahoma"/>
      <w:sz w:val="16"/>
      <w:szCs w:val="16"/>
    </w:rPr>
  </w:style>
  <w:style w:type="paragraph" w:styleId="Kopfzeile">
    <w:name w:val="header"/>
    <w:basedOn w:val="Standard"/>
    <w:link w:val="KopfzeileZchn"/>
    <w:uiPriority w:val="99"/>
    <w:unhideWhenUsed/>
    <w:rsid w:val="00650E38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650E38"/>
    <w:rPr>
      <w:rFonts w:ascii="Arial" w:hAnsi="Arial" w:cs="Arial"/>
    </w:rPr>
  </w:style>
  <w:style w:type="paragraph" w:styleId="Fuzeile">
    <w:name w:val="footer"/>
    <w:basedOn w:val="Standard"/>
    <w:link w:val="FuzeileZchn"/>
    <w:uiPriority w:val="99"/>
    <w:unhideWhenUsed/>
    <w:rsid w:val="00650E38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650E38"/>
    <w:rPr>
      <w:rFonts w:ascii="Arial" w:hAnsi="Arial" w:cs="Arial"/>
    </w:rPr>
  </w:style>
  <w:style w:type="paragraph" w:customStyle="1" w:styleId="berschrift-H1">
    <w:name w:val="Überschrift-H1"/>
    <w:uiPriority w:val="1"/>
    <w:qFormat/>
    <w:rsid w:val="006A2213"/>
    <w:pPr>
      <w:kinsoku w:val="0"/>
      <w:overflowPunct w:val="0"/>
      <w:spacing w:after="0" w:line="320" w:lineRule="exact"/>
      <w:ind w:right="2098"/>
    </w:pPr>
    <w:rPr>
      <w:rFonts w:ascii="Arial" w:hAnsi="Arial" w:cs="Arial"/>
      <w:b/>
      <w:bCs/>
      <w:color w:val="000000" w:themeColor="text1"/>
      <w:sz w:val="28"/>
      <w:szCs w:val="28"/>
    </w:rPr>
  </w:style>
  <w:style w:type="paragraph" w:customStyle="1" w:styleId="Ort-Datum">
    <w:name w:val="Ort-Datum"/>
    <w:basedOn w:val="Copytext"/>
    <w:uiPriority w:val="1"/>
    <w:qFormat/>
    <w:rsid w:val="009D411D"/>
    <w:pPr>
      <w:spacing w:after="320"/>
    </w:pPr>
    <w:rPr>
      <w:sz w:val="18"/>
      <w:szCs w:val="18"/>
    </w:rPr>
  </w:style>
  <w:style w:type="paragraph" w:customStyle="1" w:styleId="Copytext">
    <w:name w:val="Copytext"/>
    <w:basedOn w:val="Standard"/>
    <w:uiPriority w:val="1"/>
    <w:qFormat/>
    <w:rsid w:val="00C40907"/>
    <w:pPr>
      <w:widowControl/>
      <w:kinsoku w:val="0"/>
      <w:overflowPunct w:val="0"/>
      <w:autoSpaceDE/>
      <w:autoSpaceDN/>
      <w:adjustRightInd/>
      <w:spacing w:line="320" w:lineRule="exact"/>
      <w:ind w:right="2098"/>
    </w:pPr>
    <w:rPr>
      <w:bCs/>
      <w:color w:val="000000" w:themeColor="text1"/>
      <w:sz w:val="20"/>
      <w:szCs w:val="20"/>
    </w:rPr>
  </w:style>
  <w:style w:type="paragraph" w:customStyle="1" w:styleId="Liste-bullets">
    <w:name w:val="Liste-bullets"/>
    <w:uiPriority w:val="1"/>
    <w:qFormat/>
    <w:rsid w:val="009D411D"/>
    <w:pPr>
      <w:numPr>
        <w:numId w:val="1"/>
      </w:numPr>
      <w:tabs>
        <w:tab w:val="left" w:pos="470"/>
      </w:tabs>
      <w:kinsoku w:val="0"/>
      <w:overflowPunct w:val="0"/>
      <w:spacing w:after="0" w:line="320" w:lineRule="exact"/>
      <w:ind w:left="357" w:right="2098" w:hanging="357"/>
    </w:pPr>
    <w:rPr>
      <w:rFonts w:ascii="Arial" w:hAnsi="Arial" w:cs="Arial"/>
      <w:color w:val="000000" w:themeColor="text1"/>
      <w:sz w:val="20"/>
      <w:szCs w:val="20"/>
    </w:rPr>
  </w:style>
  <w:style w:type="paragraph" w:customStyle="1" w:styleId="BU-Head">
    <w:name w:val="BU-Head"/>
    <w:basedOn w:val="Copytext-Zwischenberschrift"/>
    <w:uiPriority w:val="1"/>
    <w:qFormat/>
    <w:rsid w:val="00080930"/>
    <w:pPr>
      <w:spacing w:before="95" w:line="200" w:lineRule="exact"/>
      <w:ind w:left="28" w:right="0"/>
    </w:pPr>
    <w:rPr>
      <w:sz w:val="16"/>
    </w:rPr>
  </w:style>
  <w:style w:type="paragraph" w:customStyle="1" w:styleId="Copytext-Zwischenberschrift">
    <w:name w:val="Copytext-Zwischenüberschrift"/>
    <w:basedOn w:val="Copytext"/>
    <w:uiPriority w:val="1"/>
    <w:qFormat/>
    <w:rsid w:val="00FE5478"/>
    <w:pPr>
      <w:spacing w:before="320"/>
    </w:pPr>
    <w:rPr>
      <w:b/>
    </w:rPr>
  </w:style>
  <w:style w:type="table" w:styleId="Tabellenraster">
    <w:name w:val="Table Grid"/>
    <w:basedOn w:val="NormaleTabelle"/>
    <w:uiPriority w:val="59"/>
    <w:rsid w:val="00C85246"/>
    <w:pPr>
      <w:spacing w:after="0" w:line="240" w:lineRule="auto"/>
    </w:pPr>
    <w:tblPr/>
  </w:style>
  <w:style w:type="paragraph" w:customStyle="1" w:styleId="BU">
    <w:name w:val="BU"/>
    <w:basedOn w:val="BU-Head"/>
    <w:uiPriority w:val="1"/>
    <w:qFormat/>
    <w:rsid w:val="00080930"/>
    <w:pPr>
      <w:spacing w:before="16"/>
    </w:pPr>
    <w:rPr>
      <w:b w:val="0"/>
    </w:rPr>
  </w:style>
  <w:style w:type="paragraph" w:customStyle="1" w:styleId="Unternehmensportrait-H1">
    <w:name w:val="Unternehmensportrait-H1"/>
    <w:basedOn w:val="berschrift-H1"/>
    <w:next w:val="Unternehmensportrait-H2"/>
    <w:link w:val="Unternehmensportrait-H1Zchn"/>
    <w:uiPriority w:val="1"/>
    <w:qFormat/>
    <w:rsid w:val="001D6722"/>
    <w:pPr>
      <w:spacing w:line="280" w:lineRule="exact"/>
    </w:pPr>
    <w:rPr>
      <w:sz w:val="20"/>
    </w:rPr>
  </w:style>
  <w:style w:type="paragraph" w:customStyle="1" w:styleId="Unternehmensportrait-H2">
    <w:name w:val="Unternehmensportrait-H2"/>
    <w:basedOn w:val="berschrift-H1"/>
    <w:uiPriority w:val="1"/>
    <w:qFormat/>
    <w:rsid w:val="00F53B77"/>
    <w:pPr>
      <w:spacing w:before="200" w:line="200" w:lineRule="exact"/>
    </w:pPr>
    <w:rPr>
      <w:sz w:val="16"/>
    </w:rPr>
  </w:style>
  <w:style w:type="character" w:customStyle="1" w:styleId="Unternehmensportrait-H1Zchn">
    <w:name w:val="Unternehmensportrait-H1 Zchn"/>
    <w:basedOn w:val="Absatz-Standardschriftart"/>
    <w:link w:val="Unternehmensportrait-H1"/>
    <w:uiPriority w:val="1"/>
    <w:rsid w:val="009E4D10"/>
    <w:rPr>
      <w:rFonts w:ascii="Arial" w:hAnsi="Arial" w:cs="Arial"/>
      <w:b/>
      <w:bCs/>
      <w:color w:val="231F20"/>
      <w:sz w:val="20"/>
      <w:szCs w:val="28"/>
    </w:rPr>
  </w:style>
  <w:style w:type="paragraph" w:customStyle="1" w:styleId="Unternehmensportrait-Linie">
    <w:name w:val="Unternehmensportrait-Linie"/>
    <w:basedOn w:val="Unternehmensportrait-H1"/>
    <w:uiPriority w:val="1"/>
    <w:qFormat/>
    <w:rsid w:val="00681C6A"/>
    <w:pPr>
      <w:pBdr>
        <w:bottom w:val="single" w:sz="4" w:space="0" w:color="auto"/>
      </w:pBdr>
      <w:spacing w:after="120" w:line="160" w:lineRule="exact"/>
      <w:ind w:left="28"/>
    </w:pPr>
    <w:rPr>
      <w:b w:val="0"/>
      <w:noProof/>
      <w:sz w:val="16"/>
      <w:szCs w:val="16"/>
    </w:rPr>
  </w:style>
  <w:style w:type="paragraph" w:customStyle="1" w:styleId="Unternehmensportrait">
    <w:name w:val="Unternehmensportrait"/>
    <w:basedOn w:val="Copytext"/>
    <w:link w:val="UnternehmensportraitZchn"/>
    <w:uiPriority w:val="1"/>
    <w:qFormat/>
    <w:rsid w:val="002C00E6"/>
    <w:pPr>
      <w:spacing w:line="200" w:lineRule="exact"/>
      <w:jc w:val="both"/>
    </w:pPr>
    <w:rPr>
      <w:sz w:val="16"/>
    </w:rPr>
  </w:style>
  <w:style w:type="character" w:customStyle="1" w:styleId="UnternehmensportraitZchn">
    <w:name w:val="Unternehmensportrait Zchn"/>
    <w:basedOn w:val="Unternehmensportrait-H1Zchn"/>
    <w:link w:val="Unternehmensportrait"/>
    <w:uiPriority w:val="1"/>
    <w:rsid w:val="002C00E6"/>
    <w:rPr>
      <w:rFonts w:ascii="Arial" w:hAnsi="Arial" w:cs="Arial"/>
      <w:b/>
      <w:bCs/>
      <w:color w:val="000000" w:themeColor="text1"/>
      <w:sz w:val="16"/>
      <w:szCs w:val="20"/>
    </w:rPr>
  </w:style>
  <w:style w:type="paragraph" w:customStyle="1" w:styleId="Unternehmenkommunikation">
    <w:name w:val="Unternehmenkommunikation"/>
    <w:basedOn w:val="Unternehmensportrait"/>
    <w:link w:val="UnternehmenkommunikationZchn"/>
    <w:uiPriority w:val="1"/>
    <w:qFormat/>
    <w:rsid w:val="00681C6A"/>
    <w:pPr>
      <w:tabs>
        <w:tab w:val="right" w:pos="7598"/>
      </w:tabs>
      <w:spacing w:line="280" w:lineRule="exact"/>
    </w:pPr>
    <w:rPr>
      <w:sz w:val="20"/>
    </w:rPr>
  </w:style>
  <w:style w:type="character" w:customStyle="1" w:styleId="UnternehmenkommunikationZchn">
    <w:name w:val="Unternehmenkommunikation Zchn"/>
    <w:basedOn w:val="UnternehmensportraitZchn"/>
    <w:link w:val="Unternehmenkommunikation"/>
    <w:uiPriority w:val="1"/>
    <w:rsid w:val="00681C6A"/>
    <w:rPr>
      <w:rFonts w:ascii="Arial" w:hAnsi="Arial" w:cs="Arial"/>
      <w:b/>
      <w:bCs/>
      <w:color w:val="000000" w:themeColor="text1"/>
      <w:sz w:val="20"/>
      <w:szCs w:val="20"/>
    </w:rPr>
  </w:style>
  <w:style w:type="paragraph" w:customStyle="1" w:styleId="Copytext-Intro">
    <w:name w:val="Copytext-Intro"/>
    <w:basedOn w:val="Copytext"/>
    <w:next w:val="Copytext"/>
    <w:uiPriority w:val="1"/>
    <w:qFormat/>
    <w:rsid w:val="009D411D"/>
    <w:pPr>
      <w:spacing w:before="320" w:after="320"/>
    </w:pPr>
    <w:rPr>
      <w:b/>
      <w:bCs w:val="0"/>
    </w:rPr>
  </w:style>
  <w:style w:type="character" w:styleId="Hyperlink">
    <w:name w:val="Hyperlink"/>
    <w:basedOn w:val="Absatz-Standardschriftart"/>
    <w:uiPriority w:val="99"/>
    <w:unhideWhenUsed/>
    <w:rsid w:val="009E3CD4"/>
    <w:rPr>
      <w:color w:val="0000FF" w:themeColor="hyperlink"/>
      <w:u w:val="single"/>
    </w:rPr>
  </w:style>
  <w:style w:type="paragraph" w:customStyle="1" w:styleId="UnternehmensportraitAnstand-unten">
    <w:name w:val="Unternehmensportrait_Anstand-unten"/>
    <w:basedOn w:val="Unternehmensportrait"/>
    <w:uiPriority w:val="1"/>
    <w:qFormat/>
    <w:rsid w:val="002C00E6"/>
    <w:pPr>
      <w:spacing w:after="200"/>
    </w:pPr>
  </w:style>
  <w:style w:type="paragraph" w:customStyle="1" w:styleId="berschrift-H2">
    <w:name w:val="Überschrift-H2"/>
    <w:basedOn w:val="berschrift-H1"/>
    <w:uiPriority w:val="1"/>
    <w:qFormat/>
    <w:rsid w:val="00D92FEF"/>
    <w:pPr>
      <w:spacing w:before="320"/>
    </w:pPr>
    <w:rPr>
      <w:b w:val="0"/>
      <w:sz w:val="20"/>
    </w:rPr>
  </w:style>
  <w:style w:type="paragraph" w:customStyle="1" w:styleId="Freigabedeckblatt-Text">
    <w:name w:val="Freigabedeckblatt-Text"/>
    <w:basedOn w:val="Standard"/>
    <w:uiPriority w:val="1"/>
    <w:qFormat/>
    <w:rsid w:val="00D109A1"/>
    <w:pPr>
      <w:keepNext/>
      <w:widowControl/>
      <w:autoSpaceDE/>
      <w:autoSpaceDN/>
      <w:adjustRightInd/>
      <w:outlineLvl w:val="6"/>
    </w:pPr>
    <w:rPr>
      <w:rFonts w:eastAsia="Times New Roman"/>
      <w:bCs/>
      <w:sz w:val="20"/>
      <w:szCs w:val="24"/>
    </w:rPr>
  </w:style>
  <w:style w:type="paragraph" w:customStyle="1" w:styleId="Freigabedeckblatt-H1">
    <w:name w:val="Freigabedeckblatt-H1"/>
    <w:basedOn w:val="Freigabedeckblatt-Text"/>
    <w:uiPriority w:val="1"/>
    <w:qFormat/>
    <w:rsid w:val="00D109A1"/>
    <w:pPr>
      <w:spacing w:line="3840" w:lineRule="auto"/>
    </w:pPr>
    <w:rPr>
      <w:b/>
      <w:bCs w:val="0"/>
      <w:sz w:val="28"/>
    </w:rPr>
  </w:style>
  <w:style w:type="paragraph" w:customStyle="1" w:styleId="Bu-Bildanker">
    <w:name w:val="Bu-Bildanker"/>
    <w:basedOn w:val="BU"/>
    <w:uiPriority w:val="1"/>
    <w:qFormat/>
    <w:rsid w:val="00B70890"/>
    <w:pPr>
      <w:spacing w:before="0"/>
    </w:pPr>
    <w:rPr>
      <w:lang w:val="en-US"/>
    </w:rPr>
  </w:style>
  <w:style w:type="paragraph" w:customStyle="1" w:styleId="PIAbspann">
    <w:name w:val="PI Abspann"/>
    <w:basedOn w:val="Standard"/>
    <w:rsid w:val="000F08C4"/>
    <w:pPr>
      <w:widowControl/>
      <w:autoSpaceDE/>
      <w:autoSpaceDN/>
      <w:adjustRightInd/>
      <w:spacing w:after="240" w:line="312" w:lineRule="auto"/>
      <w:ind w:right="3493"/>
    </w:pPr>
    <w:rPr>
      <w:rFonts w:eastAsia="Times New Roman"/>
      <w:sz w:val="18"/>
      <w:szCs w:val="24"/>
    </w:rPr>
  </w:style>
  <w:style w:type="character" w:styleId="BesuchterLink">
    <w:name w:val="FollowedHyperlink"/>
    <w:basedOn w:val="Absatz-Standardschriftart"/>
    <w:uiPriority w:val="99"/>
    <w:semiHidden/>
    <w:unhideWhenUsed/>
    <w:rsid w:val="0099474D"/>
    <w:rPr>
      <w:color w:val="800080" w:themeColor="followed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1248F2"/>
    <w:rPr>
      <w:color w:val="605E5C"/>
      <w:shd w:val="clear" w:color="auto" w:fill="E1DFDD"/>
    </w:rPr>
  </w:style>
  <w:style w:type="paragraph" w:styleId="StandardWeb">
    <w:name w:val="Normal (Web)"/>
    <w:basedOn w:val="Standard"/>
    <w:uiPriority w:val="99"/>
    <w:unhideWhenUsed/>
    <w:rsid w:val="006C61C5"/>
    <w:pPr>
      <w:widowControl/>
      <w:autoSpaceDE/>
      <w:autoSpaceDN/>
      <w:adjustRightInd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aragraph">
    <w:name w:val="paragraph"/>
    <w:basedOn w:val="Standard"/>
    <w:rsid w:val="00E8415D"/>
    <w:pPr>
      <w:widowControl/>
      <w:autoSpaceDE/>
      <w:autoSpaceDN/>
      <w:adjustRightInd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eop">
    <w:name w:val="eop"/>
    <w:basedOn w:val="Absatz-Standardschriftart"/>
    <w:rsid w:val="00E8415D"/>
  </w:style>
  <w:style w:type="character" w:customStyle="1" w:styleId="normaltextrun">
    <w:name w:val="normaltextrun"/>
    <w:basedOn w:val="Absatz-Standardschriftart"/>
    <w:rsid w:val="00E8415D"/>
  </w:style>
  <w:style w:type="character" w:styleId="Kommentarzeichen">
    <w:name w:val="annotation reference"/>
    <w:basedOn w:val="Absatz-Standardschriftart"/>
    <w:uiPriority w:val="99"/>
    <w:semiHidden/>
    <w:unhideWhenUsed/>
    <w:rsid w:val="00F33756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F33756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F33756"/>
    <w:rPr>
      <w:rFonts w:ascii="Arial" w:hAnsi="Arial" w:cs="Arial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33756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33756"/>
    <w:rPr>
      <w:rFonts w:ascii="Arial" w:hAnsi="Arial" w:cs="Arial"/>
      <w:b/>
      <w:bCs/>
      <w:sz w:val="20"/>
      <w:szCs w:val="20"/>
    </w:rPr>
  </w:style>
  <w:style w:type="paragraph" w:styleId="berarbeitung">
    <w:name w:val="Revision"/>
    <w:hidden/>
    <w:uiPriority w:val="99"/>
    <w:semiHidden/>
    <w:rsid w:val="00F64651"/>
    <w:pPr>
      <w:spacing w:after="0" w:line="240" w:lineRule="auto"/>
    </w:pPr>
    <w:rPr>
      <w:rFonts w:ascii="Arial" w:hAnsi="Arial" w:cs="Arial"/>
    </w:rPr>
  </w:style>
  <w:style w:type="character" w:customStyle="1" w:styleId="scxw122960492">
    <w:name w:val="scxw122960492"/>
    <w:basedOn w:val="Absatz-Standardschriftart"/>
    <w:rsid w:val="00435CFC"/>
  </w:style>
  <w:style w:type="character" w:customStyle="1" w:styleId="scxp225382689">
    <w:name w:val="scxp225382689"/>
    <w:basedOn w:val="Absatz-Standardschriftart"/>
    <w:rsid w:val="004E7313"/>
  </w:style>
  <w:style w:type="character" w:customStyle="1" w:styleId="ui-provider">
    <w:name w:val="ui-provider"/>
    <w:basedOn w:val="Absatz-Standardschriftart"/>
    <w:rsid w:val="00B33EED"/>
  </w:style>
  <w:style w:type="character" w:styleId="Fett">
    <w:name w:val="Strong"/>
    <w:basedOn w:val="Absatz-Standardschriftart"/>
    <w:uiPriority w:val="22"/>
    <w:qFormat/>
    <w:rsid w:val="00855244"/>
    <w:rPr>
      <w:b/>
      <w:bCs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BD116D"/>
    <w:rPr>
      <w:rFonts w:asciiTheme="majorHAnsi" w:eastAsiaTheme="majorEastAsia" w:hAnsiTheme="majorHAnsi" w:cstheme="majorBidi"/>
      <w:color w:val="365F91" w:themeColor="accent1" w:themeShade="BF"/>
      <w:kern w:val="2"/>
      <w:sz w:val="40"/>
      <w:szCs w:val="40"/>
      <w:lang w:eastAsia="zh-CN"/>
      <w14:ligatures w14:val="standardContextual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344EDF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543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1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60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4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6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0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41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701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88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09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17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9031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175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899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756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154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863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165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914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189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210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50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199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67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4183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963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518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461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3077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508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844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350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92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39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313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47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09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37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1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37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45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537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2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3218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434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935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27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257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566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496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5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92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358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60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824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75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0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57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69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61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4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651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862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009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883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87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2520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31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67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8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109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2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81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4987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037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52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97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40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DAE9CA7D8058048B50D46784D8FAF0D" ma:contentTypeVersion="17" ma:contentTypeDescription="Ein neues Dokument erstellen." ma:contentTypeScope="" ma:versionID="45971505b4201dedaf8aa94931132ac9">
  <xsd:schema xmlns:xsd="http://www.w3.org/2001/XMLSchema" xmlns:xs="http://www.w3.org/2001/XMLSchema" xmlns:p="http://schemas.microsoft.com/office/2006/metadata/properties" xmlns:ns2="a2017560-cccf-46e1-84d1-27e8e4de0641" xmlns:ns3="bb7f0e1e-ed81-45e7-ba33-7f03397669dc" targetNamespace="http://schemas.microsoft.com/office/2006/metadata/properties" ma:root="true" ma:fieldsID="3c270af80d827fdf064be55ef91bcc9c" ns2:_="" ns3:_="">
    <xsd:import namespace="a2017560-cccf-46e1-84d1-27e8e4de0641"/>
    <xsd:import namespace="bb7f0e1e-ed81-45e7-ba33-7f03397669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CR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2017560-cccf-46e1-84d1-27e8e4de064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36cbbdd1-cd97-43a8-ac70-7fcd53eb54c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b7f0e1e-ed81-45e7-ba33-7f03397669dc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9ce582de-c5b7-4be6-99a5-5e89463a5d47}" ma:internalName="TaxCatchAll" ma:showField="CatchAllData" ma:web="bb7f0e1e-ed81-45e7-ba33-7f03397669d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b7f0e1e-ed81-45e7-ba33-7f03397669dc" xsi:nil="true"/>
    <lcf76f155ced4ddcb4097134ff3c332f xmlns="a2017560-cccf-46e1-84d1-27e8e4de0641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2FA207BF-526D-44C3-9125-F099A7D154F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F9D17C3-308C-4D07-9C61-0929020DBEA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2017560-cccf-46e1-84d1-27e8e4de0641"/>
    <ds:schemaRef ds:uri="bb7f0e1e-ed81-45e7-ba33-7f03397669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6E1C600-514A-461D-9CFB-3F5C4C3EE0A9}">
  <ds:schemaRefs>
    <ds:schemaRef ds:uri="http://schemas.microsoft.com/office/2006/metadata/properties"/>
    <ds:schemaRef ds:uri="http://schemas.microsoft.com/office/infopath/2007/PartnerControls"/>
    <ds:schemaRef ds:uri="bb7f0e1e-ed81-45e7-ba33-7f03397669dc"/>
    <ds:schemaRef ds:uri="a2017560-cccf-46e1-84d1-27e8e4de0641"/>
  </ds:schemaRefs>
</ds:datastoreItem>
</file>

<file path=customXml/itemProps4.xml><?xml version="1.0" encoding="utf-8"?>
<ds:datastoreItem xmlns:ds="http://schemas.openxmlformats.org/officeDocument/2006/customXml" ds:itemID="{3021A085-8F38-43AC-8DC6-F0F3EAC112DD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3a28a66c-3c7f-463f-9f3d-483220f1d838}" enabled="1" method="Standard" siteId="{a8218bc3-7d4c-4a61-b912-a6ca487118dd}" removed="0"/>
  <clbl:label id="{9d258917-277f-42cd-a3cd-14c4e9ee58bc}" enabled="1" method="Standard" siteId="{38ae3bcd-9579-4fd4-adda-b42e1495d55a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1104</Words>
  <Characters>6956</Characters>
  <Application>Microsoft Office Word</Application>
  <DocSecurity>0</DocSecurity>
  <Lines>57</Lines>
  <Paragraphs>16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OCM GmbH</Company>
  <LinksUpToDate>false</LinksUpToDate>
  <CharactersWithSpaces>8044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ideaPad1</dc:creator>
  <cp:keywords/>
  <cp:lastModifiedBy>Birgit Hagelschuer</cp:lastModifiedBy>
  <cp:revision>7</cp:revision>
  <cp:lastPrinted>2024-01-29T17:20:00Z</cp:lastPrinted>
  <dcterms:created xsi:type="dcterms:W3CDTF">2026-05-15T09:24:00Z</dcterms:created>
  <dcterms:modified xsi:type="dcterms:W3CDTF">2026-05-18T10:37:00Z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InDesign 19.0 (Macintosh)</vt:lpwstr>
  </property>
  <property fmtid="{D5CDD505-2E9C-101B-9397-08002B2CF9AE}" pid="3" name="Producer">
    <vt:lpwstr>Adobe PDF Library 17.0</vt:lpwstr>
  </property>
  <property fmtid="{D5CDD505-2E9C-101B-9397-08002B2CF9AE}" pid="4" name="GrammarlyDocumentId">
    <vt:lpwstr>3bc9b94e5694063fb5811b2364bfcf0101aa597425000b69d19ffee13a945296</vt:lpwstr>
  </property>
  <property fmtid="{D5CDD505-2E9C-101B-9397-08002B2CF9AE}" pid="5" name="MediaServiceImageTags">
    <vt:lpwstr/>
  </property>
  <property fmtid="{D5CDD505-2E9C-101B-9397-08002B2CF9AE}" pid="6" name="ContentTypeId">
    <vt:lpwstr>0x0101007DAE9CA7D8058048B50D46784D8FAF0D</vt:lpwstr>
  </property>
  <property fmtid="{D5CDD505-2E9C-101B-9397-08002B2CF9AE}" pid="7" name="MSIP_Label_3a28a66c-3c7f-463f-9f3d-483220f1d838_Enabled">
    <vt:lpwstr>true</vt:lpwstr>
  </property>
  <property fmtid="{D5CDD505-2E9C-101B-9397-08002B2CF9AE}" pid="8" name="MSIP_Label_3a28a66c-3c7f-463f-9f3d-483220f1d838_SetDate">
    <vt:lpwstr>2025-11-11T10:47:51Z</vt:lpwstr>
  </property>
  <property fmtid="{D5CDD505-2E9C-101B-9397-08002B2CF9AE}" pid="9" name="MSIP_Label_3a28a66c-3c7f-463f-9f3d-483220f1d838_Method">
    <vt:lpwstr>Standard</vt:lpwstr>
  </property>
  <property fmtid="{D5CDD505-2E9C-101B-9397-08002B2CF9AE}" pid="10" name="MSIP_Label_3a28a66c-3c7f-463f-9f3d-483220f1d838_Name">
    <vt:lpwstr>FLG_Internal</vt:lpwstr>
  </property>
  <property fmtid="{D5CDD505-2E9C-101B-9397-08002B2CF9AE}" pid="11" name="MSIP_Label_3a28a66c-3c7f-463f-9f3d-483220f1d838_SiteId">
    <vt:lpwstr>a8218bc3-7d4c-4a61-b912-a6ca487118dd</vt:lpwstr>
  </property>
  <property fmtid="{D5CDD505-2E9C-101B-9397-08002B2CF9AE}" pid="12" name="MSIP_Label_3a28a66c-3c7f-463f-9f3d-483220f1d838_ActionId">
    <vt:lpwstr>df59a2d0-cc8e-4e52-821d-57b457b411f9</vt:lpwstr>
  </property>
  <property fmtid="{D5CDD505-2E9C-101B-9397-08002B2CF9AE}" pid="13" name="MSIP_Label_3a28a66c-3c7f-463f-9f3d-483220f1d838_ContentBits">
    <vt:lpwstr>0</vt:lpwstr>
  </property>
  <property fmtid="{D5CDD505-2E9C-101B-9397-08002B2CF9AE}" pid="14" name="MSIP_Label_3a28a66c-3c7f-463f-9f3d-483220f1d838_Tag">
    <vt:lpwstr>10, 3, 0, 1</vt:lpwstr>
  </property>
</Properties>
</file>